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AA497C7">
      <w:pPr>
        <w:pageBreakBefore w:val="0"/>
        <w:kinsoku/>
        <w:wordWrap/>
        <w:overflowPunct/>
        <w:topLinePunct w:val="0"/>
        <w:autoSpaceDE w:val="0"/>
        <w:autoSpaceDN w:val="0"/>
        <w:bidi w:val="0"/>
        <w:adjustRightInd w:val="0"/>
        <w:spacing w:line="560" w:lineRule="exact"/>
        <w:ind w:left="0" w:leftChars="0" w:firstLine="0" w:firstLineChars="0"/>
        <w:jc w:val="left"/>
        <w:rPr>
          <w:rFonts w:hint="eastAsia" w:ascii="Times New Roman" w:hAnsi="Times New Roman" w:eastAsia="黑体" w:cs="Times New Roman"/>
          <w:color w:val="auto"/>
          <w:sz w:val="30"/>
          <w:szCs w:val="30"/>
          <w:lang w:val="en-US" w:eastAsia="zh-CN"/>
        </w:rPr>
      </w:pPr>
      <w:bookmarkStart w:id="0" w:name="_GoBack"/>
      <w:bookmarkEnd w:id="0"/>
      <w:r>
        <w:rPr>
          <w:rFonts w:hint="default" w:ascii="Times New Roman" w:hAnsi="Times New Roman" w:eastAsia="黑体" w:cs="Times New Roman"/>
          <w:color w:val="auto"/>
          <w:sz w:val="30"/>
          <w:szCs w:val="30"/>
          <w:lang w:val="en-US" w:eastAsia="zh-CN"/>
        </w:rPr>
        <w:t>附件</w:t>
      </w:r>
      <w:r>
        <w:rPr>
          <w:rFonts w:hint="eastAsia" w:ascii="Times New Roman" w:hAnsi="Times New Roman" w:eastAsia="黑体" w:cs="Times New Roman"/>
          <w:color w:val="auto"/>
          <w:sz w:val="30"/>
          <w:szCs w:val="30"/>
          <w:lang w:val="en-US" w:eastAsia="zh-CN"/>
        </w:rPr>
        <w:t xml:space="preserve">  </w:t>
      </w:r>
    </w:p>
    <w:p w14:paraId="4DF7219E">
      <w:pPr>
        <w:pageBreakBefore w:val="0"/>
        <w:kinsoku/>
        <w:wordWrap/>
        <w:overflowPunct/>
        <w:topLinePunct w:val="0"/>
        <w:autoSpaceDE w:val="0"/>
        <w:autoSpaceDN w:val="0"/>
        <w:bidi w:val="0"/>
        <w:adjustRightInd w:val="0"/>
        <w:spacing w:line="560" w:lineRule="exact"/>
        <w:ind w:left="0" w:leftChars="0" w:firstLine="0" w:firstLineChars="0"/>
        <w:jc w:val="center"/>
        <w:rPr>
          <w:rFonts w:hint="eastAsia" w:ascii="方正小标宋简体" w:hAnsi="仿宋" w:eastAsia="方正小标宋简体" w:cs="仿宋"/>
          <w:color w:val="auto"/>
          <w:sz w:val="36"/>
          <w:szCs w:val="36"/>
          <w:lang w:val="en-US" w:eastAsia="zh-CN"/>
        </w:rPr>
      </w:pPr>
      <w:r>
        <w:rPr>
          <w:rFonts w:hint="eastAsia" w:ascii="方正小标宋简体" w:hAnsi="仿宋" w:eastAsia="方正小标宋简体" w:cs="仿宋"/>
          <w:color w:val="auto"/>
          <w:sz w:val="36"/>
          <w:szCs w:val="36"/>
          <w:lang w:val="en-US" w:eastAsia="zh-CN"/>
        </w:rPr>
        <w:t>鄂州市2025年度高层次创新创业人才“梧桐项目”拟入选人才（团队）汇总表</w:t>
      </w:r>
    </w:p>
    <w:p w14:paraId="11BBBE97">
      <w:pPr>
        <w:pStyle w:val="2"/>
        <w:rPr>
          <w:rFonts w:hint="default"/>
          <w:lang w:val="en-US" w:eastAsia="zh-CN"/>
        </w:rPr>
      </w:pPr>
      <w:r>
        <w:rPr>
          <w:rFonts w:hint="eastAsia" w:ascii="方正小标宋简体" w:hAnsi="仿宋" w:eastAsia="方正小标宋简体" w:cs="仿宋"/>
          <w:color w:val="auto"/>
          <w:sz w:val="36"/>
          <w:szCs w:val="36"/>
          <w:lang w:val="en-US" w:eastAsia="zh-CN"/>
        </w:rPr>
        <w:t xml:space="preserve">                    （按最终评分由高到低排序）</w:t>
      </w:r>
    </w:p>
    <w:tbl>
      <w:tblPr>
        <w:tblStyle w:val="6"/>
        <w:tblW w:w="5149" w:type="pct"/>
        <w:jc w:val="center"/>
        <w:tblLayout w:type="autofit"/>
        <w:tblCellMar>
          <w:top w:w="0" w:type="dxa"/>
          <w:left w:w="108" w:type="dxa"/>
          <w:bottom w:w="0" w:type="dxa"/>
          <w:right w:w="108" w:type="dxa"/>
        </w:tblCellMar>
      </w:tblPr>
      <w:tblGrid>
        <w:gridCol w:w="738"/>
        <w:gridCol w:w="3130"/>
        <w:gridCol w:w="3925"/>
        <w:gridCol w:w="1385"/>
        <w:gridCol w:w="2018"/>
        <w:gridCol w:w="1901"/>
        <w:gridCol w:w="1499"/>
      </w:tblGrid>
      <w:tr w14:paraId="347D0989">
        <w:tblPrEx>
          <w:tblCellMar>
            <w:top w:w="0" w:type="dxa"/>
            <w:left w:w="108" w:type="dxa"/>
            <w:bottom w:w="0" w:type="dxa"/>
            <w:right w:w="108" w:type="dxa"/>
          </w:tblCellMar>
        </w:tblPrEx>
        <w:trPr>
          <w:trHeight w:val="593" w:hRule="atLeast"/>
          <w:tblHeader/>
          <w:jc w:val="center"/>
        </w:trPr>
        <w:tc>
          <w:tcPr>
            <w:tcW w:w="739" w:type="dxa"/>
            <w:tcBorders>
              <w:top w:val="single" w:color="auto" w:sz="4" w:space="0"/>
              <w:left w:val="single" w:color="auto" w:sz="4" w:space="0"/>
              <w:bottom w:val="single" w:color="auto" w:sz="4" w:space="0"/>
              <w:right w:val="single" w:color="auto" w:sz="4" w:space="0"/>
            </w:tcBorders>
            <w:noWrap w:val="0"/>
            <w:vAlign w:val="center"/>
          </w:tcPr>
          <w:p w14:paraId="31B800BA">
            <w:pPr>
              <w:widowControl/>
              <w:spacing w:line="400" w:lineRule="exact"/>
              <w:ind w:firstLine="0" w:firstLineChars="0"/>
              <w:jc w:val="center"/>
              <w:textAlignment w:val="center"/>
              <w:rPr>
                <w:rFonts w:eastAsia="黑体"/>
                <w:color w:val="auto"/>
                <w:kern w:val="0"/>
                <w:sz w:val="24"/>
                <w:lang w:bidi="ar"/>
              </w:rPr>
            </w:pPr>
            <w:r>
              <w:rPr>
                <w:rFonts w:hint="eastAsia" w:ascii="黑体" w:hAnsi="黑体" w:eastAsia="黑体" w:cs="黑体"/>
                <w:b w:val="0"/>
                <w:bCs w:val="0"/>
                <w:color w:val="auto"/>
                <w:kern w:val="0"/>
                <w:sz w:val="24"/>
                <w:lang w:bidi="ar"/>
              </w:rPr>
              <w:t>序号</w:t>
            </w:r>
          </w:p>
        </w:tc>
        <w:tc>
          <w:tcPr>
            <w:tcW w:w="3130" w:type="dxa"/>
            <w:tcBorders>
              <w:top w:val="single" w:color="auto" w:sz="4" w:space="0"/>
              <w:left w:val="nil"/>
              <w:bottom w:val="single" w:color="auto" w:sz="4" w:space="0"/>
              <w:right w:val="single" w:color="auto" w:sz="4" w:space="0"/>
            </w:tcBorders>
            <w:noWrap w:val="0"/>
            <w:vAlign w:val="center"/>
          </w:tcPr>
          <w:p w14:paraId="64CACDFF">
            <w:pPr>
              <w:widowControl/>
              <w:spacing w:line="400" w:lineRule="exact"/>
              <w:ind w:firstLine="0" w:firstLineChars="0"/>
              <w:jc w:val="center"/>
              <w:textAlignment w:val="center"/>
              <w:rPr>
                <w:rFonts w:eastAsia="黑体"/>
                <w:color w:val="auto"/>
                <w:kern w:val="0"/>
                <w:sz w:val="24"/>
                <w:lang w:bidi="ar"/>
              </w:rPr>
            </w:pPr>
            <w:r>
              <w:rPr>
                <w:rFonts w:hint="eastAsia" w:ascii="黑体" w:hAnsi="黑体" w:eastAsia="黑体" w:cs="黑体"/>
                <w:b w:val="0"/>
                <w:bCs w:val="0"/>
                <w:color w:val="auto"/>
                <w:kern w:val="0"/>
                <w:sz w:val="24"/>
                <w:lang w:bidi="ar"/>
              </w:rPr>
              <w:t>企业名称</w:t>
            </w:r>
          </w:p>
        </w:tc>
        <w:tc>
          <w:tcPr>
            <w:tcW w:w="3925" w:type="dxa"/>
            <w:tcBorders>
              <w:top w:val="single" w:color="auto" w:sz="4" w:space="0"/>
              <w:left w:val="nil"/>
              <w:bottom w:val="single" w:color="auto" w:sz="4" w:space="0"/>
              <w:right w:val="single" w:color="auto" w:sz="4" w:space="0"/>
            </w:tcBorders>
            <w:noWrap w:val="0"/>
            <w:vAlign w:val="center"/>
          </w:tcPr>
          <w:p w14:paraId="026280B4">
            <w:pPr>
              <w:widowControl/>
              <w:spacing w:line="400" w:lineRule="exact"/>
              <w:ind w:firstLine="0" w:firstLineChars="0"/>
              <w:jc w:val="center"/>
              <w:textAlignment w:val="center"/>
              <w:rPr>
                <w:rFonts w:eastAsia="黑体"/>
                <w:color w:val="auto"/>
                <w:kern w:val="0"/>
                <w:sz w:val="24"/>
                <w:lang w:bidi="ar"/>
              </w:rPr>
            </w:pPr>
            <w:r>
              <w:rPr>
                <w:rFonts w:hint="eastAsia" w:ascii="黑体" w:hAnsi="黑体" w:eastAsia="黑体" w:cs="黑体"/>
                <w:b w:val="0"/>
                <w:bCs w:val="0"/>
                <w:color w:val="auto"/>
                <w:kern w:val="0"/>
                <w:sz w:val="24"/>
                <w:lang w:bidi="ar"/>
              </w:rPr>
              <w:t>项目名称</w:t>
            </w:r>
          </w:p>
        </w:tc>
        <w:tc>
          <w:tcPr>
            <w:tcW w:w="1385" w:type="dxa"/>
            <w:tcBorders>
              <w:top w:val="single" w:color="auto" w:sz="4" w:space="0"/>
              <w:left w:val="nil"/>
              <w:bottom w:val="single" w:color="auto" w:sz="4" w:space="0"/>
              <w:right w:val="single" w:color="auto" w:sz="4" w:space="0"/>
            </w:tcBorders>
            <w:noWrap w:val="0"/>
            <w:vAlign w:val="center"/>
          </w:tcPr>
          <w:p w14:paraId="109759D8">
            <w:pPr>
              <w:widowControl/>
              <w:spacing w:line="400" w:lineRule="exact"/>
              <w:ind w:firstLine="0" w:firstLineChars="0"/>
              <w:jc w:val="center"/>
              <w:textAlignment w:val="center"/>
              <w:rPr>
                <w:rFonts w:eastAsia="黑体"/>
                <w:color w:val="auto"/>
                <w:kern w:val="0"/>
                <w:sz w:val="24"/>
                <w:lang w:bidi="ar"/>
              </w:rPr>
            </w:pPr>
            <w:r>
              <w:rPr>
                <w:rFonts w:hint="eastAsia" w:ascii="黑体" w:hAnsi="黑体" w:eastAsia="黑体" w:cs="黑体"/>
                <w:b w:val="0"/>
                <w:bCs w:val="0"/>
                <w:color w:val="auto"/>
                <w:kern w:val="0"/>
                <w:sz w:val="24"/>
                <w:lang w:bidi="ar"/>
              </w:rPr>
              <w:t>带头人</w:t>
            </w:r>
          </w:p>
        </w:tc>
        <w:tc>
          <w:tcPr>
            <w:tcW w:w="2018" w:type="dxa"/>
            <w:tcBorders>
              <w:top w:val="single" w:color="auto" w:sz="4" w:space="0"/>
              <w:left w:val="nil"/>
              <w:bottom w:val="single" w:color="auto" w:sz="4" w:space="0"/>
              <w:right w:val="single" w:color="auto" w:sz="4" w:space="0"/>
            </w:tcBorders>
            <w:noWrap w:val="0"/>
            <w:vAlign w:val="center"/>
          </w:tcPr>
          <w:p w14:paraId="54A4B728">
            <w:pPr>
              <w:widowControl/>
              <w:spacing w:line="400" w:lineRule="exact"/>
              <w:ind w:firstLine="0" w:firstLineChars="0"/>
              <w:jc w:val="center"/>
              <w:textAlignment w:val="center"/>
              <w:rPr>
                <w:rFonts w:eastAsia="黑体"/>
                <w:color w:val="auto"/>
                <w:kern w:val="0"/>
                <w:sz w:val="24"/>
                <w:lang w:bidi="ar"/>
              </w:rPr>
            </w:pPr>
            <w:r>
              <w:rPr>
                <w:rFonts w:hint="eastAsia" w:ascii="黑体" w:hAnsi="黑体" w:eastAsia="黑体" w:cs="黑体"/>
                <w:b w:val="0"/>
                <w:bCs w:val="0"/>
                <w:color w:val="auto"/>
                <w:kern w:val="0"/>
                <w:sz w:val="24"/>
                <w:lang w:eastAsia="zh-CN" w:bidi="ar"/>
              </w:rPr>
              <w:t>人才认定层次</w:t>
            </w:r>
          </w:p>
        </w:tc>
        <w:tc>
          <w:tcPr>
            <w:tcW w:w="1901" w:type="dxa"/>
            <w:tcBorders>
              <w:top w:val="single" w:color="auto" w:sz="4" w:space="0"/>
              <w:left w:val="nil"/>
              <w:bottom w:val="single" w:color="auto" w:sz="4" w:space="0"/>
              <w:right w:val="single" w:color="auto" w:sz="4" w:space="0"/>
            </w:tcBorders>
            <w:noWrap w:val="0"/>
            <w:vAlign w:val="center"/>
          </w:tcPr>
          <w:p w14:paraId="1C9EAD4B">
            <w:pPr>
              <w:widowControl/>
              <w:spacing w:line="400" w:lineRule="exact"/>
              <w:ind w:firstLine="0" w:firstLineChars="0"/>
              <w:jc w:val="center"/>
              <w:textAlignment w:val="center"/>
              <w:rPr>
                <w:rFonts w:eastAsia="黑体"/>
                <w:color w:val="auto"/>
                <w:kern w:val="0"/>
                <w:sz w:val="24"/>
                <w:lang w:bidi="ar"/>
              </w:rPr>
            </w:pPr>
            <w:r>
              <w:rPr>
                <w:rFonts w:hint="eastAsia" w:ascii="黑体" w:hAnsi="黑体" w:eastAsia="黑体" w:cs="黑体"/>
                <w:b w:val="0"/>
                <w:bCs w:val="0"/>
                <w:color w:val="auto"/>
                <w:kern w:val="0"/>
                <w:sz w:val="24"/>
                <w:lang w:bidi="ar"/>
              </w:rPr>
              <w:t>项目</w:t>
            </w:r>
            <w:r>
              <w:rPr>
                <w:rFonts w:hint="eastAsia" w:ascii="黑体" w:hAnsi="黑体" w:eastAsia="黑体" w:cs="黑体"/>
                <w:b w:val="0"/>
                <w:bCs w:val="0"/>
                <w:color w:val="auto"/>
                <w:kern w:val="0"/>
                <w:sz w:val="24"/>
                <w:lang w:eastAsia="zh-CN" w:bidi="ar"/>
              </w:rPr>
              <w:t>认定建议</w:t>
            </w:r>
          </w:p>
        </w:tc>
        <w:tc>
          <w:tcPr>
            <w:tcW w:w="1499" w:type="dxa"/>
            <w:tcBorders>
              <w:top w:val="single" w:color="auto" w:sz="4" w:space="0"/>
              <w:left w:val="nil"/>
              <w:bottom w:val="single" w:color="auto" w:sz="4" w:space="0"/>
              <w:right w:val="single" w:color="auto" w:sz="4" w:space="0"/>
            </w:tcBorders>
            <w:noWrap w:val="0"/>
            <w:vAlign w:val="center"/>
          </w:tcPr>
          <w:p w14:paraId="0F4A46D0">
            <w:pPr>
              <w:widowControl/>
              <w:spacing w:line="400" w:lineRule="exact"/>
              <w:ind w:firstLine="0" w:firstLineChars="0"/>
              <w:jc w:val="center"/>
              <w:textAlignment w:val="center"/>
              <w:rPr>
                <w:rFonts w:eastAsia="黑体"/>
                <w:color w:val="auto"/>
                <w:kern w:val="0"/>
                <w:sz w:val="24"/>
                <w:lang w:bidi="ar"/>
              </w:rPr>
            </w:pPr>
            <w:r>
              <w:rPr>
                <w:rFonts w:hint="eastAsia" w:ascii="黑体" w:hAnsi="黑体" w:eastAsia="黑体" w:cs="黑体"/>
                <w:b w:val="0"/>
                <w:bCs w:val="0"/>
                <w:color w:val="auto"/>
                <w:kern w:val="0"/>
                <w:sz w:val="24"/>
                <w:lang w:eastAsia="zh-CN" w:bidi="ar"/>
              </w:rPr>
              <w:t>所在区域</w:t>
            </w:r>
          </w:p>
        </w:tc>
      </w:tr>
      <w:tr w14:paraId="394128CB">
        <w:tblPrEx>
          <w:tblCellMar>
            <w:top w:w="0" w:type="dxa"/>
            <w:left w:w="108" w:type="dxa"/>
            <w:bottom w:w="0" w:type="dxa"/>
            <w:right w:w="108" w:type="dxa"/>
          </w:tblCellMar>
        </w:tblPrEx>
        <w:trPr>
          <w:trHeight w:val="678" w:hRule="atLeast"/>
          <w:jc w:val="center"/>
        </w:trPr>
        <w:tc>
          <w:tcPr>
            <w:tcW w:w="739" w:type="dxa"/>
            <w:tcBorders>
              <w:top w:val="single" w:color="auto" w:sz="4" w:space="0"/>
              <w:left w:val="single" w:color="auto" w:sz="4" w:space="0"/>
              <w:bottom w:val="single" w:color="auto" w:sz="4" w:space="0"/>
              <w:right w:val="single" w:color="auto" w:sz="4" w:space="0"/>
            </w:tcBorders>
            <w:noWrap w:val="0"/>
            <w:vAlign w:val="center"/>
          </w:tcPr>
          <w:p w14:paraId="12FE9E11">
            <w:pPr>
              <w:widowControl/>
              <w:ind w:firstLine="0" w:firstLineChars="0"/>
              <w:jc w:val="center"/>
              <w:textAlignment w:val="center"/>
              <w:rPr>
                <w:rFonts w:eastAsia="仿宋"/>
                <w:color w:val="auto"/>
                <w:kern w:val="0"/>
                <w:sz w:val="24"/>
                <w:lang w:bidi="ar"/>
              </w:rPr>
            </w:pPr>
            <w:r>
              <w:rPr>
                <w:rFonts w:hint="default" w:ascii="Times New Roman" w:hAnsi="Times New Roman" w:eastAsia="仿宋_GB2312" w:cs="Times New Roman"/>
                <w:color w:val="auto"/>
                <w:kern w:val="0"/>
                <w:sz w:val="24"/>
                <w:szCs w:val="24"/>
                <w:lang w:val="en-US" w:eastAsia="zh-CN" w:bidi="ar"/>
              </w:rPr>
              <w:t>1</w:t>
            </w:r>
          </w:p>
        </w:tc>
        <w:tc>
          <w:tcPr>
            <w:tcW w:w="3130" w:type="dxa"/>
            <w:tcBorders>
              <w:top w:val="single" w:color="auto" w:sz="4" w:space="0"/>
              <w:left w:val="single" w:color="auto" w:sz="4" w:space="0"/>
              <w:bottom w:val="single" w:color="auto" w:sz="4" w:space="0"/>
              <w:right w:val="single" w:color="auto" w:sz="4" w:space="0"/>
            </w:tcBorders>
            <w:noWrap w:val="0"/>
            <w:vAlign w:val="center"/>
          </w:tcPr>
          <w:p w14:paraId="15CFC474">
            <w:pPr>
              <w:pageBreakBefore w:val="0"/>
              <w:widowControl/>
              <w:kinsoku/>
              <w:wordWrap/>
              <w:overflowPunct/>
              <w:topLinePunct w:val="0"/>
              <w:autoSpaceDE/>
              <w:autoSpaceDN/>
              <w:bidi w:val="0"/>
              <w:spacing w:line="240" w:lineRule="auto"/>
              <w:jc w:val="center"/>
              <w:textAlignment w:val="center"/>
              <w:rPr>
                <w:rFonts w:hint="eastAsia" w:ascii="仿宋_GB2312" w:hAnsi="仿宋_GB2312" w:eastAsia="仿宋_GB2312" w:cs="仿宋_GB2312"/>
                <w:color w:val="auto"/>
                <w:kern w:val="0"/>
                <w:sz w:val="24"/>
                <w:szCs w:val="24"/>
                <w:lang w:val="en-US" w:eastAsia="zh-CN" w:bidi="ar"/>
              </w:rPr>
            </w:pPr>
            <w:r>
              <w:rPr>
                <w:rFonts w:hint="eastAsia" w:ascii="仿宋_GB2312" w:hAnsi="仿宋_GB2312" w:eastAsia="仿宋_GB2312" w:cs="仿宋_GB2312"/>
                <w:color w:val="auto"/>
                <w:kern w:val="0"/>
                <w:sz w:val="24"/>
                <w:szCs w:val="24"/>
                <w:lang w:val="en-US" w:eastAsia="zh-CN" w:bidi="ar"/>
              </w:rPr>
              <w:t>湖北芯映光电有限公司</w:t>
            </w:r>
          </w:p>
        </w:tc>
        <w:tc>
          <w:tcPr>
            <w:tcW w:w="3925" w:type="dxa"/>
            <w:tcBorders>
              <w:top w:val="single" w:color="auto" w:sz="4" w:space="0"/>
              <w:left w:val="single" w:color="auto" w:sz="4" w:space="0"/>
              <w:bottom w:val="single" w:color="auto" w:sz="4" w:space="0"/>
              <w:right w:val="single" w:color="auto" w:sz="4" w:space="0"/>
            </w:tcBorders>
            <w:noWrap w:val="0"/>
            <w:vAlign w:val="center"/>
          </w:tcPr>
          <w:p w14:paraId="15F2ACCD">
            <w:pPr>
              <w:pageBreakBefore w:val="0"/>
              <w:widowControl/>
              <w:kinsoku/>
              <w:wordWrap/>
              <w:overflowPunct/>
              <w:topLinePunct w:val="0"/>
              <w:autoSpaceDE/>
              <w:autoSpaceDN/>
              <w:bidi w:val="0"/>
              <w:spacing w:line="240" w:lineRule="auto"/>
              <w:jc w:val="center"/>
              <w:textAlignment w:val="center"/>
              <w:rPr>
                <w:rFonts w:hint="eastAsia" w:ascii="仿宋_GB2312" w:hAnsi="仿宋_GB2312" w:eastAsia="仿宋_GB2312" w:cs="仿宋_GB2312"/>
                <w:color w:val="auto"/>
                <w:kern w:val="0"/>
                <w:sz w:val="24"/>
                <w:szCs w:val="24"/>
                <w:lang w:val="en-US" w:eastAsia="zh-CN" w:bidi="ar"/>
              </w:rPr>
            </w:pPr>
            <w:r>
              <w:rPr>
                <w:rFonts w:hint="eastAsia" w:ascii="仿宋_GB2312" w:hAnsi="仿宋_GB2312" w:eastAsia="仿宋_GB2312" w:cs="仿宋_GB2312"/>
                <w:color w:val="auto"/>
                <w:kern w:val="0"/>
                <w:sz w:val="24"/>
                <w:szCs w:val="24"/>
                <w:lang w:val="en-US" w:eastAsia="zh-CN" w:bidi="ar"/>
              </w:rPr>
              <w:t>Mini/Micro LED先进封装技术</w:t>
            </w:r>
          </w:p>
        </w:tc>
        <w:tc>
          <w:tcPr>
            <w:tcW w:w="1385" w:type="dxa"/>
            <w:tcBorders>
              <w:top w:val="single" w:color="auto" w:sz="4" w:space="0"/>
              <w:left w:val="single" w:color="auto" w:sz="4" w:space="0"/>
              <w:bottom w:val="single" w:color="auto" w:sz="4" w:space="0"/>
              <w:right w:val="single" w:color="auto" w:sz="4" w:space="0"/>
            </w:tcBorders>
            <w:noWrap w:val="0"/>
            <w:vAlign w:val="center"/>
          </w:tcPr>
          <w:p w14:paraId="4D1A5FE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eastAsia="仿宋"/>
                <w:color w:val="auto"/>
                <w:kern w:val="0"/>
                <w:sz w:val="24"/>
                <w:lang w:bidi="ar"/>
              </w:rPr>
            </w:pPr>
            <w:r>
              <w:rPr>
                <w:rFonts w:hint="eastAsia" w:ascii="仿宋_GB2312" w:hAnsi="仿宋_GB2312" w:eastAsia="仿宋_GB2312" w:cs="仿宋_GB2312"/>
                <w:color w:val="auto"/>
                <w:kern w:val="0"/>
                <w:sz w:val="24"/>
                <w:szCs w:val="24"/>
                <w:lang w:val="en-US" w:eastAsia="zh-CN" w:bidi="ar"/>
              </w:rPr>
              <w:t>胡润</w:t>
            </w:r>
          </w:p>
        </w:tc>
        <w:tc>
          <w:tcPr>
            <w:tcW w:w="2018" w:type="dxa"/>
            <w:tcBorders>
              <w:top w:val="single" w:color="auto" w:sz="4" w:space="0"/>
              <w:left w:val="single" w:color="auto" w:sz="4" w:space="0"/>
              <w:bottom w:val="single" w:color="auto" w:sz="4" w:space="0"/>
              <w:right w:val="single" w:color="auto" w:sz="4" w:space="0"/>
            </w:tcBorders>
            <w:noWrap w:val="0"/>
            <w:vAlign w:val="center"/>
          </w:tcPr>
          <w:p w14:paraId="7508474A">
            <w:pPr>
              <w:pageBreakBefore w:val="0"/>
              <w:widowControl/>
              <w:kinsoku/>
              <w:wordWrap/>
              <w:overflowPunct/>
              <w:topLinePunct w:val="0"/>
              <w:autoSpaceDE/>
              <w:autoSpaceDN/>
              <w:bidi w:val="0"/>
              <w:spacing w:line="240" w:lineRule="auto"/>
              <w:jc w:val="center"/>
              <w:textAlignment w:val="center"/>
              <w:rPr>
                <w:rFonts w:eastAsia="仿宋"/>
                <w:color w:val="auto"/>
                <w:kern w:val="0"/>
                <w:sz w:val="24"/>
                <w:lang w:bidi="ar"/>
              </w:rPr>
            </w:pPr>
            <w:r>
              <w:rPr>
                <w:rFonts w:hint="eastAsia" w:ascii="仿宋_GB2312" w:hAnsi="仿宋_GB2312" w:eastAsia="仿宋_GB2312" w:cs="仿宋_GB2312"/>
                <w:color w:val="auto"/>
                <w:kern w:val="0"/>
                <w:sz w:val="24"/>
                <w:szCs w:val="24"/>
                <w:lang w:bidi="ar"/>
              </w:rPr>
              <w:t>人才引进类</w:t>
            </w:r>
          </w:p>
        </w:tc>
        <w:tc>
          <w:tcPr>
            <w:tcW w:w="1901" w:type="dxa"/>
            <w:tcBorders>
              <w:top w:val="single" w:color="auto" w:sz="4" w:space="0"/>
              <w:left w:val="single" w:color="auto" w:sz="4" w:space="0"/>
              <w:bottom w:val="single" w:color="auto" w:sz="4" w:space="0"/>
              <w:right w:val="single" w:color="auto" w:sz="4" w:space="0"/>
            </w:tcBorders>
            <w:noWrap w:val="0"/>
            <w:vAlign w:val="center"/>
          </w:tcPr>
          <w:p w14:paraId="252E0FF6">
            <w:pPr>
              <w:pageBreakBefore w:val="0"/>
              <w:widowControl/>
              <w:kinsoku/>
              <w:wordWrap/>
              <w:overflowPunct/>
              <w:topLinePunct w:val="0"/>
              <w:autoSpaceDE/>
              <w:autoSpaceDN/>
              <w:bidi w:val="0"/>
              <w:spacing w:line="240" w:lineRule="auto"/>
              <w:jc w:val="center"/>
              <w:textAlignment w:val="center"/>
              <w:rPr>
                <w:rFonts w:eastAsia="仿宋"/>
                <w:color w:val="auto"/>
                <w:kern w:val="0"/>
                <w:sz w:val="24"/>
                <w:lang w:bidi="ar"/>
              </w:rPr>
            </w:pPr>
            <w:r>
              <w:rPr>
                <w:rFonts w:hint="default" w:ascii="Times New Roman" w:hAnsi="Times New Roman" w:eastAsia="仿宋_GB2312" w:cs="Times New Roman"/>
                <w:color w:val="auto"/>
                <w:kern w:val="0"/>
                <w:sz w:val="24"/>
                <w:szCs w:val="24"/>
                <w:lang w:val="en-US" w:eastAsia="zh-CN" w:bidi="ar"/>
              </w:rPr>
              <w:t>II类</w:t>
            </w:r>
          </w:p>
        </w:tc>
        <w:tc>
          <w:tcPr>
            <w:tcW w:w="1499" w:type="dxa"/>
            <w:tcBorders>
              <w:top w:val="single" w:color="auto" w:sz="4" w:space="0"/>
              <w:left w:val="single" w:color="auto" w:sz="4" w:space="0"/>
              <w:bottom w:val="single" w:color="auto" w:sz="4" w:space="0"/>
              <w:right w:val="single" w:color="auto" w:sz="4" w:space="0"/>
            </w:tcBorders>
            <w:noWrap w:val="0"/>
            <w:vAlign w:val="center"/>
          </w:tcPr>
          <w:p w14:paraId="7B545E24">
            <w:pPr>
              <w:widowControl/>
              <w:ind w:firstLine="0" w:firstLineChars="0"/>
              <w:jc w:val="center"/>
              <w:textAlignment w:val="center"/>
              <w:rPr>
                <w:rFonts w:eastAsia="仿宋"/>
                <w:color w:val="auto"/>
                <w:kern w:val="0"/>
                <w:sz w:val="24"/>
                <w:lang w:bidi="ar"/>
              </w:rPr>
            </w:pPr>
            <w:r>
              <w:rPr>
                <w:rFonts w:hint="eastAsia" w:ascii="仿宋_GB2312" w:hAnsi="仿宋_GB2312" w:eastAsia="仿宋_GB2312" w:cs="仿宋_GB2312"/>
                <w:color w:val="auto"/>
                <w:kern w:val="0"/>
                <w:sz w:val="24"/>
                <w:szCs w:val="24"/>
                <w:lang w:eastAsia="zh-CN" w:bidi="ar"/>
              </w:rPr>
              <w:t>葛店经开区</w:t>
            </w:r>
          </w:p>
        </w:tc>
      </w:tr>
      <w:tr w14:paraId="5E66D4EE">
        <w:tblPrEx>
          <w:tblCellMar>
            <w:top w:w="0" w:type="dxa"/>
            <w:left w:w="108" w:type="dxa"/>
            <w:bottom w:w="0" w:type="dxa"/>
            <w:right w:w="108" w:type="dxa"/>
          </w:tblCellMar>
        </w:tblPrEx>
        <w:trPr>
          <w:trHeight w:val="858" w:hRule="atLeast"/>
          <w:jc w:val="center"/>
        </w:trPr>
        <w:tc>
          <w:tcPr>
            <w:tcW w:w="739" w:type="dxa"/>
            <w:tcBorders>
              <w:top w:val="nil"/>
              <w:left w:val="single" w:color="auto" w:sz="4" w:space="0"/>
              <w:bottom w:val="single" w:color="auto" w:sz="4" w:space="0"/>
              <w:right w:val="single" w:color="auto" w:sz="4" w:space="0"/>
            </w:tcBorders>
            <w:noWrap w:val="0"/>
            <w:vAlign w:val="center"/>
          </w:tcPr>
          <w:p w14:paraId="3BE21283">
            <w:pPr>
              <w:widowControl/>
              <w:ind w:firstLine="0" w:firstLineChars="0"/>
              <w:jc w:val="center"/>
              <w:textAlignment w:val="center"/>
              <w:rPr>
                <w:rFonts w:eastAsia="仿宋"/>
                <w:color w:val="auto"/>
                <w:kern w:val="0"/>
                <w:sz w:val="24"/>
                <w:lang w:bidi="ar"/>
              </w:rPr>
            </w:pPr>
            <w:r>
              <w:rPr>
                <w:rFonts w:hint="default" w:ascii="Times New Roman" w:hAnsi="Times New Roman" w:eastAsia="仿宋_GB2312" w:cs="Times New Roman"/>
                <w:color w:val="auto"/>
                <w:kern w:val="0"/>
                <w:sz w:val="24"/>
                <w:szCs w:val="24"/>
                <w:lang w:val="en-US" w:eastAsia="zh-CN" w:bidi="ar"/>
              </w:rPr>
              <w:t>2</w:t>
            </w:r>
          </w:p>
        </w:tc>
        <w:tc>
          <w:tcPr>
            <w:tcW w:w="3130" w:type="dxa"/>
            <w:tcBorders>
              <w:top w:val="nil"/>
              <w:left w:val="nil"/>
              <w:bottom w:val="single" w:color="auto" w:sz="4" w:space="0"/>
              <w:right w:val="single" w:color="auto" w:sz="4" w:space="0"/>
            </w:tcBorders>
            <w:noWrap w:val="0"/>
            <w:vAlign w:val="center"/>
          </w:tcPr>
          <w:p w14:paraId="3FA4ECFD">
            <w:pPr>
              <w:pageBreakBefore w:val="0"/>
              <w:widowControl/>
              <w:kinsoku/>
              <w:wordWrap/>
              <w:overflowPunct/>
              <w:topLinePunct w:val="0"/>
              <w:autoSpaceDE/>
              <w:autoSpaceDN/>
              <w:bidi w:val="0"/>
              <w:spacing w:line="240" w:lineRule="auto"/>
              <w:jc w:val="center"/>
              <w:textAlignment w:val="center"/>
              <w:rPr>
                <w:rFonts w:hint="eastAsia" w:ascii="仿宋_GB2312" w:hAnsi="仿宋_GB2312" w:eastAsia="仿宋_GB2312" w:cs="仿宋_GB2312"/>
                <w:color w:val="auto"/>
                <w:kern w:val="0"/>
                <w:sz w:val="24"/>
                <w:szCs w:val="24"/>
                <w:lang w:val="en-US" w:eastAsia="zh-CN" w:bidi="ar"/>
              </w:rPr>
            </w:pPr>
            <w:r>
              <w:rPr>
                <w:rFonts w:hint="eastAsia" w:ascii="仿宋_GB2312" w:hAnsi="仿宋_GB2312" w:eastAsia="仿宋_GB2312" w:cs="仿宋_GB2312"/>
                <w:color w:val="auto"/>
                <w:kern w:val="0"/>
                <w:sz w:val="24"/>
                <w:szCs w:val="24"/>
                <w:lang w:val="en-US" w:eastAsia="zh-CN" w:bidi="ar"/>
              </w:rPr>
              <w:t>湖北帝盟新材料有限公司</w:t>
            </w:r>
          </w:p>
        </w:tc>
        <w:tc>
          <w:tcPr>
            <w:tcW w:w="3925" w:type="dxa"/>
            <w:tcBorders>
              <w:top w:val="nil"/>
              <w:left w:val="nil"/>
              <w:bottom w:val="single" w:color="auto" w:sz="4" w:space="0"/>
              <w:right w:val="single" w:color="auto" w:sz="4" w:space="0"/>
            </w:tcBorders>
            <w:noWrap w:val="0"/>
            <w:vAlign w:val="center"/>
          </w:tcPr>
          <w:p w14:paraId="698866AC">
            <w:pPr>
              <w:pageBreakBefore w:val="0"/>
              <w:widowControl/>
              <w:kinsoku/>
              <w:wordWrap/>
              <w:overflowPunct/>
              <w:topLinePunct w:val="0"/>
              <w:autoSpaceDE/>
              <w:autoSpaceDN/>
              <w:bidi w:val="0"/>
              <w:spacing w:line="240" w:lineRule="auto"/>
              <w:jc w:val="center"/>
              <w:textAlignment w:val="center"/>
              <w:rPr>
                <w:rFonts w:hint="eastAsia" w:ascii="仿宋_GB2312" w:hAnsi="仿宋_GB2312" w:eastAsia="仿宋_GB2312" w:cs="仿宋_GB2312"/>
                <w:color w:val="auto"/>
                <w:kern w:val="0"/>
                <w:sz w:val="24"/>
                <w:szCs w:val="24"/>
                <w:lang w:val="en-US" w:eastAsia="zh-CN" w:bidi="ar"/>
              </w:rPr>
            </w:pPr>
            <w:r>
              <w:rPr>
                <w:rFonts w:hint="eastAsia" w:ascii="仿宋_GB2312" w:hAnsi="仿宋_GB2312" w:eastAsia="仿宋_GB2312" w:cs="仿宋_GB2312"/>
                <w:color w:val="auto"/>
                <w:kern w:val="0"/>
                <w:sz w:val="24"/>
                <w:szCs w:val="24"/>
                <w:lang w:val="en-US" w:eastAsia="zh-CN" w:bidi="ar"/>
              </w:rPr>
              <w:t>面向全氢罩式退火炉工艺过程的多维状态智能监测与优化调控关键技术研究</w:t>
            </w:r>
          </w:p>
        </w:tc>
        <w:tc>
          <w:tcPr>
            <w:tcW w:w="1385" w:type="dxa"/>
            <w:tcBorders>
              <w:top w:val="nil"/>
              <w:left w:val="nil"/>
              <w:bottom w:val="single" w:color="auto" w:sz="4" w:space="0"/>
              <w:right w:val="single" w:color="auto" w:sz="4" w:space="0"/>
            </w:tcBorders>
            <w:noWrap w:val="0"/>
            <w:vAlign w:val="center"/>
          </w:tcPr>
          <w:p w14:paraId="0A6567E8">
            <w:pPr>
              <w:pageBreakBefore w:val="0"/>
              <w:widowControl/>
              <w:kinsoku/>
              <w:wordWrap/>
              <w:overflowPunct/>
              <w:topLinePunct w:val="0"/>
              <w:autoSpaceDE/>
              <w:autoSpaceDN/>
              <w:bidi w:val="0"/>
              <w:spacing w:line="240" w:lineRule="auto"/>
              <w:jc w:val="center"/>
              <w:textAlignment w:val="center"/>
              <w:rPr>
                <w:rFonts w:hint="eastAsia" w:ascii="仿宋_GB2312" w:hAnsi="仿宋_GB2312" w:eastAsia="仿宋_GB2312" w:cs="仿宋_GB2312"/>
                <w:color w:val="auto"/>
                <w:kern w:val="0"/>
                <w:sz w:val="24"/>
                <w:szCs w:val="24"/>
                <w:lang w:val="en-US" w:eastAsia="zh-CN" w:bidi="ar"/>
              </w:rPr>
            </w:pPr>
            <w:r>
              <w:rPr>
                <w:rFonts w:hint="eastAsia" w:ascii="仿宋_GB2312" w:hAnsi="仿宋_GB2312" w:eastAsia="仿宋_GB2312" w:cs="仿宋_GB2312"/>
                <w:color w:val="auto"/>
                <w:kern w:val="0"/>
                <w:sz w:val="24"/>
                <w:szCs w:val="24"/>
                <w:lang w:val="en-US" w:eastAsia="zh-CN" w:bidi="ar"/>
              </w:rPr>
              <w:t>熊凌</w:t>
            </w:r>
          </w:p>
        </w:tc>
        <w:tc>
          <w:tcPr>
            <w:tcW w:w="2018" w:type="dxa"/>
            <w:tcBorders>
              <w:top w:val="nil"/>
              <w:left w:val="nil"/>
              <w:bottom w:val="single" w:color="auto" w:sz="4" w:space="0"/>
              <w:right w:val="single" w:color="auto" w:sz="4" w:space="0"/>
            </w:tcBorders>
            <w:noWrap w:val="0"/>
            <w:vAlign w:val="center"/>
          </w:tcPr>
          <w:p w14:paraId="1E3EF268">
            <w:pPr>
              <w:pageBreakBefore w:val="0"/>
              <w:widowControl/>
              <w:kinsoku/>
              <w:wordWrap/>
              <w:overflowPunct/>
              <w:topLinePunct w:val="0"/>
              <w:autoSpaceDE/>
              <w:autoSpaceDN/>
              <w:bidi w:val="0"/>
              <w:spacing w:line="240" w:lineRule="auto"/>
              <w:jc w:val="center"/>
              <w:textAlignment w:val="center"/>
              <w:rPr>
                <w:rStyle w:val="8"/>
                <w:rFonts w:hint="default" w:ascii="Times New Roman" w:hAnsi="Times New Roman" w:eastAsia="仿宋" w:cs="Times New Roman"/>
                <w:color w:val="auto"/>
                <w:lang w:bidi="ar"/>
              </w:rPr>
            </w:pPr>
            <w:r>
              <w:rPr>
                <w:rFonts w:hint="eastAsia" w:ascii="仿宋_GB2312" w:hAnsi="仿宋_GB2312" w:eastAsia="仿宋_GB2312" w:cs="仿宋_GB2312"/>
                <w:color w:val="auto"/>
                <w:kern w:val="0"/>
                <w:sz w:val="24"/>
                <w:szCs w:val="24"/>
                <w:lang w:val="en-US" w:eastAsia="zh-CN" w:bidi="ar"/>
              </w:rPr>
              <w:t>人才引进类</w:t>
            </w:r>
          </w:p>
        </w:tc>
        <w:tc>
          <w:tcPr>
            <w:tcW w:w="1901" w:type="dxa"/>
            <w:tcBorders>
              <w:top w:val="nil"/>
              <w:left w:val="nil"/>
              <w:bottom w:val="single" w:color="auto" w:sz="4" w:space="0"/>
              <w:right w:val="single" w:color="auto" w:sz="4" w:space="0"/>
            </w:tcBorders>
            <w:noWrap w:val="0"/>
            <w:vAlign w:val="center"/>
          </w:tcPr>
          <w:p w14:paraId="17F04E39">
            <w:pPr>
              <w:pageBreakBefore w:val="0"/>
              <w:widowControl/>
              <w:kinsoku/>
              <w:wordWrap/>
              <w:overflowPunct/>
              <w:topLinePunct w:val="0"/>
              <w:autoSpaceDE/>
              <w:autoSpaceDN/>
              <w:bidi w:val="0"/>
              <w:spacing w:line="240" w:lineRule="auto"/>
              <w:jc w:val="center"/>
              <w:textAlignment w:val="center"/>
              <w:rPr>
                <w:rFonts w:eastAsia="仿宋"/>
                <w:color w:val="auto"/>
                <w:kern w:val="0"/>
                <w:sz w:val="24"/>
                <w:lang w:bidi="ar"/>
              </w:rPr>
            </w:pPr>
            <w:r>
              <w:rPr>
                <w:rFonts w:hint="default" w:ascii="Times New Roman" w:hAnsi="Times New Roman" w:eastAsia="仿宋_GB2312" w:cs="Times New Roman"/>
                <w:color w:val="auto"/>
                <w:kern w:val="0"/>
                <w:sz w:val="24"/>
                <w:szCs w:val="24"/>
                <w:lang w:val="en-US" w:eastAsia="zh-CN" w:bidi="ar"/>
              </w:rPr>
              <w:t>II类</w:t>
            </w:r>
          </w:p>
        </w:tc>
        <w:tc>
          <w:tcPr>
            <w:tcW w:w="1499" w:type="dxa"/>
            <w:tcBorders>
              <w:top w:val="nil"/>
              <w:left w:val="nil"/>
              <w:bottom w:val="single" w:color="auto" w:sz="4" w:space="0"/>
              <w:right w:val="single" w:color="auto" w:sz="4" w:space="0"/>
            </w:tcBorders>
            <w:noWrap w:val="0"/>
            <w:vAlign w:val="center"/>
          </w:tcPr>
          <w:p w14:paraId="1B3068C3">
            <w:pPr>
              <w:widowControl/>
              <w:ind w:firstLine="0" w:firstLineChars="0"/>
              <w:jc w:val="center"/>
              <w:textAlignment w:val="center"/>
              <w:rPr>
                <w:rFonts w:eastAsia="仿宋"/>
                <w:color w:val="auto"/>
                <w:kern w:val="0"/>
                <w:sz w:val="24"/>
                <w:lang w:bidi="ar"/>
              </w:rPr>
            </w:pPr>
            <w:r>
              <w:rPr>
                <w:rFonts w:hint="eastAsia" w:ascii="仿宋_GB2312" w:hAnsi="仿宋_GB2312" w:eastAsia="仿宋_GB2312" w:cs="仿宋_GB2312"/>
                <w:color w:val="auto"/>
                <w:kern w:val="0"/>
                <w:sz w:val="24"/>
                <w:szCs w:val="24"/>
                <w:lang w:eastAsia="zh-CN" w:bidi="ar"/>
              </w:rPr>
              <w:t>葛店经开区</w:t>
            </w:r>
          </w:p>
        </w:tc>
      </w:tr>
      <w:tr w14:paraId="72488051">
        <w:tblPrEx>
          <w:tblCellMar>
            <w:top w:w="0" w:type="dxa"/>
            <w:left w:w="108" w:type="dxa"/>
            <w:bottom w:w="0" w:type="dxa"/>
            <w:right w:w="108" w:type="dxa"/>
          </w:tblCellMar>
        </w:tblPrEx>
        <w:trPr>
          <w:trHeight w:val="678" w:hRule="atLeast"/>
          <w:jc w:val="center"/>
        </w:trPr>
        <w:tc>
          <w:tcPr>
            <w:tcW w:w="739" w:type="dxa"/>
            <w:tcBorders>
              <w:top w:val="nil"/>
              <w:left w:val="single" w:color="auto" w:sz="4" w:space="0"/>
              <w:bottom w:val="single" w:color="auto" w:sz="4" w:space="0"/>
              <w:right w:val="single" w:color="auto" w:sz="4" w:space="0"/>
            </w:tcBorders>
            <w:noWrap w:val="0"/>
            <w:vAlign w:val="center"/>
          </w:tcPr>
          <w:p w14:paraId="6D6873C4">
            <w:pPr>
              <w:widowControl/>
              <w:ind w:firstLine="0" w:firstLineChars="0"/>
              <w:jc w:val="center"/>
              <w:textAlignment w:val="center"/>
              <w:rPr>
                <w:rFonts w:eastAsia="仿宋"/>
                <w:color w:val="auto"/>
                <w:kern w:val="0"/>
                <w:sz w:val="24"/>
                <w:lang w:bidi="ar"/>
              </w:rPr>
            </w:pPr>
            <w:r>
              <w:rPr>
                <w:rFonts w:hint="eastAsia" w:eastAsia="仿宋_GB2312" w:cs="Times New Roman"/>
                <w:color w:val="auto"/>
                <w:kern w:val="0"/>
                <w:sz w:val="24"/>
                <w:szCs w:val="24"/>
                <w:lang w:val="en-US" w:eastAsia="zh-CN" w:bidi="ar"/>
              </w:rPr>
              <w:t>3</w:t>
            </w:r>
          </w:p>
        </w:tc>
        <w:tc>
          <w:tcPr>
            <w:tcW w:w="3130" w:type="dxa"/>
            <w:tcBorders>
              <w:top w:val="nil"/>
              <w:left w:val="nil"/>
              <w:bottom w:val="single" w:color="auto" w:sz="4" w:space="0"/>
              <w:right w:val="single" w:color="auto" w:sz="4" w:space="0"/>
            </w:tcBorders>
            <w:noWrap w:val="0"/>
            <w:vAlign w:val="center"/>
          </w:tcPr>
          <w:p w14:paraId="6081F22D">
            <w:pPr>
              <w:pageBreakBefore w:val="0"/>
              <w:widowControl/>
              <w:kinsoku/>
              <w:wordWrap/>
              <w:overflowPunct/>
              <w:topLinePunct w:val="0"/>
              <w:autoSpaceDE/>
              <w:autoSpaceDN/>
              <w:bidi w:val="0"/>
              <w:spacing w:line="240" w:lineRule="auto"/>
              <w:jc w:val="center"/>
              <w:textAlignment w:val="center"/>
              <w:rPr>
                <w:rFonts w:hint="eastAsia" w:ascii="仿宋_GB2312" w:hAnsi="仿宋_GB2312" w:eastAsia="仿宋_GB2312" w:cs="仿宋_GB2312"/>
                <w:color w:val="auto"/>
                <w:kern w:val="0"/>
                <w:sz w:val="24"/>
                <w:szCs w:val="24"/>
                <w:lang w:val="en-US" w:eastAsia="zh-CN" w:bidi="ar"/>
              </w:rPr>
            </w:pPr>
            <w:r>
              <w:rPr>
                <w:rFonts w:hint="eastAsia" w:ascii="仿宋_GB2312" w:hAnsi="仿宋_GB2312" w:eastAsia="仿宋_GB2312" w:cs="仿宋_GB2312"/>
                <w:color w:val="auto"/>
                <w:kern w:val="0"/>
                <w:sz w:val="24"/>
                <w:szCs w:val="24"/>
                <w:lang w:val="en-US" w:eastAsia="zh-CN" w:bidi="ar"/>
              </w:rPr>
              <w:t>武汉特普生传感技术有限公司</w:t>
            </w:r>
          </w:p>
        </w:tc>
        <w:tc>
          <w:tcPr>
            <w:tcW w:w="3925" w:type="dxa"/>
            <w:tcBorders>
              <w:top w:val="nil"/>
              <w:left w:val="nil"/>
              <w:bottom w:val="single" w:color="auto" w:sz="4" w:space="0"/>
              <w:right w:val="single" w:color="auto" w:sz="4" w:space="0"/>
            </w:tcBorders>
            <w:noWrap w:val="0"/>
            <w:vAlign w:val="center"/>
          </w:tcPr>
          <w:p w14:paraId="5A42DB5A">
            <w:pPr>
              <w:pageBreakBefore w:val="0"/>
              <w:widowControl/>
              <w:kinsoku/>
              <w:wordWrap/>
              <w:overflowPunct/>
              <w:topLinePunct w:val="0"/>
              <w:autoSpaceDE/>
              <w:autoSpaceDN/>
              <w:bidi w:val="0"/>
              <w:spacing w:line="240" w:lineRule="auto"/>
              <w:jc w:val="center"/>
              <w:textAlignment w:val="center"/>
              <w:rPr>
                <w:rFonts w:hint="eastAsia" w:ascii="仿宋_GB2312" w:hAnsi="仿宋_GB2312" w:eastAsia="仿宋_GB2312" w:cs="仿宋_GB2312"/>
                <w:color w:val="auto"/>
                <w:kern w:val="0"/>
                <w:sz w:val="24"/>
                <w:szCs w:val="24"/>
                <w:lang w:val="en-US" w:eastAsia="zh-CN" w:bidi="ar"/>
              </w:rPr>
            </w:pPr>
            <w:r>
              <w:rPr>
                <w:rFonts w:hint="eastAsia" w:ascii="仿宋_GB2312" w:hAnsi="仿宋_GB2312" w:eastAsia="仿宋_GB2312" w:cs="仿宋_GB2312"/>
                <w:color w:val="auto"/>
                <w:kern w:val="0"/>
                <w:sz w:val="24"/>
                <w:szCs w:val="24"/>
                <w:lang w:val="en-US" w:eastAsia="zh-CN" w:bidi="ar"/>
              </w:rPr>
              <w:t>基于声表面波技术温度传感器设计关键技术研发及产业化应用</w:t>
            </w:r>
          </w:p>
        </w:tc>
        <w:tc>
          <w:tcPr>
            <w:tcW w:w="1385" w:type="dxa"/>
            <w:tcBorders>
              <w:top w:val="nil"/>
              <w:left w:val="nil"/>
              <w:bottom w:val="single" w:color="auto" w:sz="4" w:space="0"/>
              <w:right w:val="single" w:color="auto" w:sz="4" w:space="0"/>
            </w:tcBorders>
            <w:noWrap w:val="0"/>
            <w:vAlign w:val="center"/>
          </w:tcPr>
          <w:p w14:paraId="10772441">
            <w:pPr>
              <w:pageBreakBefore w:val="0"/>
              <w:widowControl/>
              <w:kinsoku/>
              <w:wordWrap/>
              <w:overflowPunct/>
              <w:topLinePunct w:val="0"/>
              <w:autoSpaceDE/>
              <w:autoSpaceDN/>
              <w:bidi w:val="0"/>
              <w:spacing w:line="240" w:lineRule="auto"/>
              <w:jc w:val="center"/>
              <w:textAlignment w:val="center"/>
              <w:rPr>
                <w:rFonts w:hint="eastAsia" w:ascii="仿宋_GB2312" w:hAnsi="仿宋_GB2312" w:eastAsia="仿宋_GB2312" w:cs="仿宋_GB2312"/>
                <w:color w:val="auto"/>
                <w:kern w:val="0"/>
                <w:sz w:val="24"/>
                <w:szCs w:val="24"/>
                <w:lang w:val="en-US" w:eastAsia="zh-CN" w:bidi="ar"/>
              </w:rPr>
            </w:pPr>
            <w:r>
              <w:rPr>
                <w:rFonts w:hint="eastAsia" w:ascii="仿宋_GB2312" w:hAnsi="仿宋_GB2312" w:eastAsia="仿宋_GB2312" w:cs="仿宋_GB2312"/>
                <w:color w:val="auto"/>
                <w:kern w:val="0"/>
                <w:sz w:val="24"/>
                <w:szCs w:val="24"/>
                <w:lang w:val="en-US" w:eastAsia="zh-CN" w:bidi="ar"/>
              </w:rPr>
              <w:t>倪文军</w:t>
            </w:r>
          </w:p>
        </w:tc>
        <w:tc>
          <w:tcPr>
            <w:tcW w:w="2018" w:type="dxa"/>
            <w:tcBorders>
              <w:top w:val="nil"/>
              <w:left w:val="nil"/>
              <w:bottom w:val="single" w:color="auto" w:sz="4" w:space="0"/>
              <w:right w:val="single" w:color="auto" w:sz="4" w:space="0"/>
            </w:tcBorders>
            <w:noWrap w:val="0"/>
            <w:vAlign w:val="center"/>
          </w:tcPr>
          <w:p w14:paraId="68773243">
            <w:pPr>
              <w:pageBreakBefore w:val="0"/>
              <w:widowControl/>
              <w:kinsoku/>
              <w:wordWrap/>
              <w:overflowPunct/>
              <w:topLinePunct w:val="0"/>
              <w:autoSpaceDE/>
              <w:autoSpaceDN/>
              <w:bidi w:val="0"/>
              <w:spacing w:line="240" w:lineRule="auto"/>
              <w:jc w:val="center"/>
              <w:textAlignment w:val="center"/>
              <w:rPr>
                <w:rFonts w:eastAsia="仿宋"/>
                <w:color w:val="auto"/>
                <w:kern w:val="0"/>
                <w:sz w:val="24"/>
                <w:lang w:bidi="ar"/>
              </w:rPr>
            </w:pPr>
            <w:r>
              <w:rPr>
                <w:rFonts w:hint="eastAsia" w:ascii="仿宋_GB2312" w:hAnsi="仿宋_GB2312" w:eastAsia="仿宋_GB2312" w:cs="仿宋_GB2312"/>
                <w:color w:val="auto"/>
                <w:kern w:val="0"/>
                <w:sz w:val="24"/>
                <w:szCs w:val="24"/>
                <w:lang w:val="en-US" w:eastAsia="zh-CN" w:bidi="ar"/>
              </w:rPr>
              <w:t>人才引进类</w:t>
            </w:r>
          </w:p>
        </w:tc>
        <w:tc>
          <w:tcPr>
            <w:tcW w:w="1901" w:type="dxa"/>
            <w:tcBorders>
              <w:top w:val="nil"/>
              <w:left w:val="nil"/>
              <w:bottom w:val="single" w:color="auto" w:sz="4" w:space="0"/>
              <w:right w:val="single" w:color="auto" w:sz="4" w:space="0"/>
            </w:tcBorders>
            <w:noWrap w:val="0"/>
            <w:vAlign w:val="center"/>
          </w:tcPr>
          <w:p w14:paraId="4D2AA99F">
            <w:pPr>
              <w:pageBreakBefore w:val="0"/>
              <w:widowControl/>
              <w:kinsoku/>
              <w:wordWrap/>
              <w:overflowPunct/>
              <w:topLinePunct w:val="0"/>
              <w:autoSpaceDE/>
              <w:autoSpaceDN/>
              <w:bidi w:val="0"/>
              <w:spacing w:line="240" w:lineRule="auto"/>
              <w:jc w:val="center"/>
              <w:textAlignment w:val="center"/>
              <w:rPr>
                <w:rFonts w:eastAsia="仿宋"/>
                <w:color w:val="auto"/>
                <w:kern w:val="0"/>
                <w:sz w:val="24"/>
                <w:lang w:bidi="ar"/>
              </w:rPr>
            </w:pPr>
            <w:r>
              <w:rPr>
                <w:rFonts w:hint="default" w:ascii="Times New Roman" w:hAnsi="Times New Roman" w:eastAsia="仿宋_GB2312" w:cs="Times New Roman"/>
                <w:color w:val="auto"/>
                <w:kern w:val="0"/>
                <w:sz w:val="24"/>
                <w:szCs w:val="24"/>
                <w:lang w:val="en-US" w:eastAsia="zh-CN" w:bidi="ar"/>
              </w:rPr>
              <w:t>II类</w:t>
            </w:r>
          </w:p>
        </w:tc>
        <w:tc>
          <w:tcPr>
            <w:tcW w:w="1499" w:type="dxa"/>
            <w:tcBorders>
              <w:top w:val="nil"/>
              <w:left w:val="nil"/>
              <w:bottom w:val="single" w:color="auto" w:sz="4" w:space="0"/>
              <w:right w:val="single" w:color="auto" w:sz="4" w:space="0"/>
            </w:tcBorders>
            <w:noWrap w:val="0"/>
            <w:vAlign w:val="center"/>
          </w:tcPr>
          <w:p w14:paraId="70C7771D">
            <w:pPr>
              <w:widowControl/>
              <w:ind w:firstLine="0" w:firstLineChars="0"/>
              <w:jc w:val="center"/>
              <w:textAlignment w:val="center"/>
              <w:rPr>
                <w:rFonts w:eastAsia="仿宋"/>
                <w:color w:val="auto"/>
                <w:kern w:val="0"/>
                <w:sz w:val="24"/>
                <w:lang w:bidi="ar"/>
              </w:rPr>
            </w:pPr>
            <w:r>
              <w:rPr>
                <w:rFonts w:hint="eastAsia" w:ascii="仿宋_GB2312" w:hAnsi="仿宋_GB2312" w:eastAsia="仿宋_GB2312" w:cs="仿宋_GB2312"/>
                <w:color w:val="auto"/>
                <w:kern w:val="0"/>
                <w:sz w:val="24"/>
                <w:szCs w:val="24"/>
                <w:lang w:eastAsia="zh-CN" w:bidi="ar"/>
              </w:rPr>
              <w:t>鄂城区</w:t>
            </w:r>
          </w:p>
        </w:tc>
      </w:tr>
      <w:tr w14:paraId="0E0B7DC1">
        <w:tblPrEx>
          <w:tblCellMar>
            <w:top w:w="0" w:type="dxa"/>
            <w:left w:w="108" w:type="dxa"/>
            <w:bottom w:w="0" w:type="dxa"/>
            <w:right w:w="108" w:type="dxa"/>
          </w:tblCellMar>
        </w:tblPrEx>
        <w:trPr>
          <w:trHeight w:val="678" w:hRule="atLeast"/>
          <w:jc w:val="center"/>
        </w:trPr>
        <w:tc>
          <w:tcPr>
            <w:tcW w:w="739" w:type="dxa"/>
            <w:tcBorders>
              <w:top w:val="nil"/>
              <w:left w:val="single" w:color="auto" w:sz="4" w:space="0"/>
              <w:bottom w:val="single" w:color="auto" w:sz="4" w:space="0"/>
              <w:right w:val="single" w:color="auto" w:sz="4" w:space="0"/>
            </w:tcBorders>
            <w:noWrap w:val="0"/>
            <w:vAlign w:val="center"/>
          </w:tcPr>
          <w:p w14:paraId="3DBC7611">
            <w:pPr>
              <w:widowControl/>
              <w:ind w:firstLine="0" w:firstLineChars="0"/>
              <w:jc w:val="center"/>
              <w:textAlignment w:val="center"/>
              <w:rPr>
                <w:rFonts w:eastAsia="仿宋"/>
                <w:color w:val="auto"/>
                <w:kern w:val="0"/>
                <w:sz w:val="24"/>
                <w:lang w:bidi="ar"/>
              </w:rPr>
            </w:pPr>
            <w:r>
              <w:rPr>
                <w:rFonts w:hint="eastAsia" w:eastAsia="仿宋_GB2312" w:cs="Times New Roman"/>
                <w:color w:val="auto"/>
                <w:kern w:val="0"/>
                <w:sz w:val="24"/>
                <w:szCs w:val="24"/>
                <w:lang w:val="en-US" w:eastAsia="zh-CN" w:bidi="ar"/>
              </w:rPr>
              <w:t>4</w:t>
            </w:r>
          </w:p>
        </w:tc>
        <w:tc>
          <w:tcPr>
            <w:tcW w:w="3130" w:type="dxa"/>
            <w:tcBorders>
              <w:top w:val="nil"/>
              <w:left w:val="nil"/>
              <w:bottom w:val="single" w:color="auto" w:sz="4" w:space="0"/>
              <w:right w:val="single" w:color="auto" w:sz="4" w:space="0"/>
            </w:tcBorders>
            <w:noWrap w:val="0"/>
            <w:vAlign w:val="center"/>
          </w:tcPr>
          <w:p w14:paraId="0027854D">
            <w:pPr>
              <w:pageBreakBefore w:val="0"/>
              <w:widowControl/>
              <w:kinsoku/>
              <w:wordWrap/>
              <w:overflowPunct/>
              <w:topLinePunct w:val="0"/>
              <w:autoSpaceDE/>
              <w:autoSpaceDN/>
              <w:bidi w:val="0"/>
              <w:spacing w:line="240" w:lineRule="auto"/>
              <w:jc w:val="center"/>
              <w:textAlignment w:val="center"/>
              <w:rPr>
                <w:rFonts w:hint="eastAsia" w:ascii="仿宋_GB2312" w:hAnsi="仿宋_GB2312" w:eastAsia="仿宋_GB2312" w:cs="仿宋_GB2312"/>
                <w:color w:val="auto"/>
                <w:kern w:val="0"/>
                <w:sz w:val="24"/>
                <w:szCs w:val="24"/>
                <w:lang w:val="en-US" w:eastAsia="zh-CN" w:bidi="ar"/>
              </w:rPr>
            </w:pPr>
            <w:r>
              <w:rPr>
                <w:rFonts w:hint="eastAsia" w:ascii="仿宋_GB2312" w:hAnsi="仿宋_GB2312" w:eastAsia="仿宋_GB2312" w:cs="仿宋_GB2312"/>
                <w:color w:val="auto"/>
                <w:kern w:val="0"/>
                <w:sz w:val="24"/>
                <w:szCs w:val="24"/>
                <w:lang w:val="en-US" w:eastAsia="zh-CN" w:bidi="ar"/>
              </w:rPr>
              <w:t>泛亚香料（武汉）科技股份有限公司</w:t>
            </w:r>
          </w:p>
        </w:tc>
        <w:tc>
          <w:tcPr>
            <w:tcW w:w="3925" w:type="dxa"/>
            <w:tcBorders>
              <w:top w:val="nil"/>
              <w:left w:val="nil"/>
              <w:bottom w:val="single" w:color="auto" w:sz="4" w:space="0"/>
              <w:right w:val="single" w:color="auto" w:sz="4" w:space="0"/>
            </w:tcBorders>
            <w:noWrap w:val="0"/>
            <w:vAlign w:val="center"/>
          </w:tcPr>
          <w:p w14:paraId="4148C5AD">
            <w:pPr>
              <w:pageBreakBefore w:val="0"/>
              <w:widowControl/>
              <w:kinsoku/>
              <w:wordWrap/>
              <w:overflowPunct/>
              <w:topLinePunct w:val="0"/>
              <w:autoSpaceDE/>
              <w:autoSpaceDN/>
              <w:bidi w:val="0"/>
              <w:spacing w:line="240" w:lineRule="auto"/>
              <w:jc w:val="center"/>
              <w:textAlignment w:val="center"/>
              <w:rPr>
                <w:rFonts w:hint="eastAsia" w:ascii="仿宋_GB2312" w:hAnsi="仿宋_GB2312" w:eastAsia="仿宋_GB2312" w:cs="仿宋_GB2312"/>
                <w:color w:val="auto"/>
                <w:kern w:val="0"/>
                <w:sz w:val="24"/>
                <w:szCs w:val="24"/>
                <w:lang w:val="en-US" w:eastAsia="zh-CN" w:bidi="ar"/>
              </w:rPr>
            </w:pPr>
            <w:r>
              <w:rPr>
                <w:rFonts w:hint="eastAsia" w:ascii="仿宋_GB2312" w:hAnsi="仿宋_GB2312" w:eastAsia="仿宋_GB2312" w:cs="仿宋_GB2312"/>
                <w:color w:val="auto"/>
                <w:kern w:val="0"/>
                <w:sz w:val="24"/>
                <w:szCs w:val="24"/>
                <w:lang w:val="en-US" w:eastAsia="zh-CN" w:bidi="ar"/>
              </w:rPr>
              <w:t>新催化法制备开司米酮</w:t>
            </w:r>
          </w:p>
        </w:tc>
        <w:tc>
          <w:tcPr>
            <w:tcW w:w="1385" w:type="dxa"/>
            <w:tcBorders>
              <w:top w:val="nil"/>
              <w:left w:val="nil"/>
              <w:bottom w:val="single" w:color="auto" w:sz="4" w:space="0"/>
              <w:right w:val="single" w:color="auto" w:sz="4" w:space="0"/>
            </w:tcBorders>
            <w:noWrap w:val="0"/>
            <w:vAlign w:val="center"/>
          </w:tcPr>
          <w:p w14:paraId="5533D105">
            <w:pPr>
              <w:pageBreakBefore w:val="0"/>
              <w:widowControl/>
              <w:kinsoku/>
              <w:wordWrap/>
              <w:overflowPunct/>
              <w:topLinePunct w:val="0"/>
              <w:autoSpaceDE/>
              <w:autoSpaceDN/>
              <w:bidi w:val="0"/>
              <w:spacing w:line="240" w:lineRule="auto"/>
              <w:jc w:val="center"/>
              <w:textAlignment w:val="center"/>
              <w:rPr>
                <w:rFonts w:hint="eastAsia" w:ascii="仿宋_GB2312" w:hAnsi="仿宋_GB2312" w:eastAsia="仿宋_GB2312" w:cs="仿宋_GB2312"/>
                <w:color w:val="auto"/>
                <w:kern w:val="0"/>
                <w:sz w:val="24"/>
                <w:szCs w:val="24"/>
                <w:lang w:val="en-US" w:eastAsia="zh-CN" w:bidi="ar"/>
              </w:rPr>
            </w:pPr>
            <w:r>
              <w:rPr>
                <w:rFonts w:hint="eastAsia" w:ascii="仿宋_GB2312" w:hAnsi="仿宋_GB2312" w:eastAsia="仿宋_GB2312" w:cs="仿宋_GB2312"/>
                <w:color w:val="auto"/>
                <w:kern w:val="0"/>
                <w:sz w:val="24"/>
                <w:szCs w:val="24"/>
                <w:lang w:val="en-US" w:eastAsia="zh-CN" w:bidi="ar"/>
              </w:rPr>
              <w:t>蔡廷威</w:t>
            </w:r>
          </w:p>
        </w:tc>
        <w:tc>
          <w:tcPr>
            <w:tcW w:w="2018" w:type="dxa"/>
            <w:tcBorders>
              <w:top w:val="nil"/>
              <w:left w:val="nil"/>
              <w:bottom w:val="single" w:color="auto" w:sz="4" w:space="0"/>
              <w:right w:val="single" w:color="auto" w:sz="4" w:space="0"/>
            </w:tcBorders>
            <w:noWrap w:val="0"/>
            <w:vAlign w:val="center"/>
          </w:tcPr>
          <w:p w14:paraId="79BFF651">
            <w:pPr>
              <w:pageBreakBefore w:val="0"/>
              <w:widowControl/>
              <w:kinsoku/>
              <w:wordWrap/>
              <w:overflowPunct/>
              <w:topLinePunct w:val="0"/>
              <w:autoSpaceDE/>
              <w:autoSpaceDN/>
              <w:bidi w:val="0"/>
              <w:spacing w:line="240" w:lineRule="auto"/>
              <w:jc w:val="center"/>
              <w:textAlignment w:val="center"/>
              <w:rPr>
                <w:rFonts w:eastAsia="仿宋"/>
                <w:color w:val="auto"/>
                <w:kern w:val="0"/>
                <w:sz w:val="24"/>
                <w:lang w:bidi="ar"/>
              </w:rPr>
            </w:pPr>
            <w:r>
              <w:rPr>
                <w:rFonts w:hint="eastAsia" w:ascii="仿宋_GB2312" w:hAnsi="仿宋_GB2312" w:eastAsia="仿宋_GB2312" w:cs="仿宋_GB2312"/>
                <w:color w:val="auto"/>
                <w:kern w:val="0"/>
                <w:sz w:val="24"/>
                <w:szCs w:val="24"/>
                <w:lang w:val="en-US" w:eastAsia="zh-CN" w:bidi="ar"/>
              </w:rPr>
              <w:t>人才引进类</w:t>
            </w:r>
          </w:p>
        </w:tc>
        <w:tc>
          <w:tcPr>
            <w:tcW w:w="1901" w:type="dxa"/>
            <w:tcBorders>
              <w:top w:val="nil"/>
              <w:left w:val="nil"/>
              <w:bottom w:val="single" w:color="auto" w:sz="4" w:space="0"/>
              <w:right w:val="single" w:color="auto" w:sz="4" w:space="0"/>
            </w:tcBorders>
            <w:noWrap w:val="0"/>
            <w:vAlign w:val="center"/>
          </w:tcPr>
          <w:p w14:paraId="0B7FEA68">
            <w:pPr>
              <w:pageBreakBefore w:val="0"/>
              <w:widowControl/>
              <w:kinsoku/>
              <w:wordWrap/>
              <w:overflowPunct/>
              <w:topLinePunct w:val="0"/>
              <w:autoSpaceDE/>
              <w:autoSpaceDN/>
              <w:bidi w:val="0"/>
              <w:spacing w:line="240" w:lineRule="auto"/>
              <w:jc w:val="center"/>
              <w:textAlignment w:val="center"/>
              <w:rPr>
                <w:rFonts w:eastAsia="仿宋"/>
                <w:color w:val="auto"/>
                <w:kern w:val="0"/>
                <w:sz w:val="24"/>
                <w:lang w:bidi="ar"/>
              </w:rPr>
            </w:pPr>
            <w:r>
              <w:rPr>
                <w:rFonts w:hint="default" w:ascii="Times New Roman" w:hAnsi="Times New Roman" w:eastAsia="仿宋_GB2312" w:cs="Times New Roman"/>
                <w:color w:val="auto"/>
                <w:kern w:val="0"/>
                <w:sz w:val="24"/>
                <w:szCs w:val="24"/>
                <w:lang w:val="en-US" w:eastAsia="zh-CN" w:bidi="ar"/>
              </w:rPr>
              <w:t>III类</w:t>
            </w:r>
          </w:p>
        </w:tc>
        <w:tc>
          <w:tcPr>
            <w:tcW w:w="1499" w:type="dxa"/>
            <w:tcBorders>
              <w:top w:val="nil"/>
              <w:left w:val="nil"/>
              <w:bottom w:val="single" w:color="auto" w:sz="4" w:space="0"/>
              <w:right w:val="single" w:color="auto" w:sz="4" w:space="0"/>
            </w:tcBorders>
            <w:noWrap w:val="0"/>
            <w:vAlign w:val="center"/>
          </w:tcPr>
          <w:p w14:paraId="1953C674">
            <w:pPr>
              <w:widowControl/>
              <w:ind w:firstLine="0" w:firstLineChars="0"/>
              <w:jc w:val="center"/>
              <w:textAlignment w:val="center"/>
              <w:rPr>
                <w:rFonts w:eastAsia="仿宋"/>
                <w:color w:val="auto"/>
                <w:kern w:val="0"/>
                <w:sz w:val="24"/>
                <w:lang w:bidi="ar"/>
              </w:rPr>
            </w:pPr>
            <w:r>
              <w:rPr>
                <w:rFonts w:hint="eastAsia" w:ascii="仿宋_GB2312" w:hAnsi="仿宋_GB2312" w:eastAsia="仿宋_GB2312" w:cs="仿宋_GB2312"/>
                <w:color w:val="auto"/>
                <w:kern w:val="0"/>
                <w:sz w:val="24"/>
                <w:szCs w:val="24"/>
                <w:lang w:eastAsia="zh-CN" w:bidi="ar"/>
              </w:rPr>
              <w:t>葛店经开区</w:t>
            </w:r>
          </w:p>
        </w:tc>
      </w:tr>
      <w:tr w14:paraId="1C620BE8">
        <w:tblPrEx>
          <w:tblCellMar>
            <w:top w:w="0" w:type="dxa"/>
            <w:left w:w="108" w:type="dxa"/>
            <w:bottom w:w="0" w:type="dxa"/>
            <w:right w:w="108" w:type="dxa"/>
          </w:tblCellMar>
        </w:tblPrEx>
        <w:trPr>
          <w:trHeight w:val="678" w:hRule="atLeast"/>
          <w:jc w:val="center"/>
        </w:trPr>
        <w:tc>
          <w:tcPr>
            <w:tcW w:w="739" w:type="dxa"/>
            <w:tcBorders>
              <w:top w:val="nil"/>
              <w:left w:val="single" w:color="auto" w:sz="4" w:space="0"/>
              <w:bottom w:val="single" w:color="auto" w:sz="4" w:space="0"/>
              <w:right w:val="single" w:color="auto" w:sz="4" w:space="0"/>
            </w:tcBorders>
            <w:noWrap w:val="0"/>
            <w:vAlign w:val="center"/>
          </w:tcPr>
          <w:p w14:paraId="4C8EF8E1">
            <w:pPr>
              <w:widowControl/>
              <w:ind w:firstLine="0" w:firstLineChars="0"/>
              <w:jc w:val="center"/>
              <w:textAlignment w:val="center"/>
              <w:rPr>
                <w:rFonts w:eastAsia="仿宋"/>
                <w:color w:val="auto"/>
                <w:sz w:val="24"/>
              </w:rPr>
            </w:pPr>
            <w:r>
              <w:rPr>
                <w:rFonts w:hint="default" w:ascii="Times New Roman" w:hAnsi="Times New Roman" w:eastAsia="仿宋_GB2312" w:cs="Times New Roman"/>
                <w:color w:val="auto"/>
                <w:kern w:val="0"/>
                <w:sz w:val="24"/>
                <w:szCs w:val="24"/>
                <w:lang w:val="en-US" w:eastAsia="zh-CN" w:bidi="ar"/>
              </w:rPr>
              <w:t>5</w:t>
            </w:r>
          </w:p>
        </w:tc>
        <w:tc>
          <w:tcPr>
            <w:tcW w:w="3130" w:type="dxa"/>
            <w:tcBorders>
              <w:top w:val="nil"/>
              <w:left w:val="nil"/>
              <w:bottom w:val="single" w:color="auto" w:sz="4" w:space="0"/>
              <w:right w:val="single" w:color="auto" w:sz="4" w:space="0"/>
            </w:tcBorders>
            <w:noWrap w:val="0"/>
            <w:vAlign w:val="center"/>
          </w:tcPr>
          <w:p w14:paraId="09AEBF8B">
            <w:pPr>
              <w:pageBreakBefore w:val="0"/>
              <w:widowControl/>
              <w:kinsoku/>
              <w:wordWrap/>
              <w:overflowPunct/>
              <w:topLinePunct w:val="0"/>
              <w:autoSpaceDE/>
              <w:autoSpaceDN/>
              <w:bidi w:val="0"/>
              <w:spacing w:line="240" w:lineRule="auto"/>
              <w:jc w:val="center"/>
              <w:textAlignment w:val="center"/>
              <w:rPr>
                <w:rFonts w:hint="eastAsia" w:ascii="仿宋_GB2312" w:hAnsi="仿宋_GB2312" w:eastAsia="仿宋_GB2312" w:cs="仿宋_GB2312"/>
                <w:color w:val="auto"/>
                <w:kern w:val="0"/>
                <w:sz w:val="24"/>
                <w:szCs w:val="24"/>
                <w:lang w:val="en-US" w:eastAsia="zh-CN" w:bidi="ar"/>
              </w:rPr>
            </w:pPr>
            <w:r>
              <w:rPr>
                <w:rFonts w:hint="eastAsia" w:ascii="仿宋_GB2312" w:hAnsi="仿宋_GB2312" w:eastAsia="仿宋_GB2312" w:cs="仿宋_GB2312"/>
                <w:color w:val="auto"/>
                <w:kern w:val="0"/>
                <w:sz w:val="24"/>
                <w:szCs w:val="24"/>
                <w:lang w:val="en-US" w:eastAsia="zh-CN" w:bidi="ar"/>
              </w:rPr>
              <w:t>鄂州三江东顺船业有限公司</w:t>
            </w:r>
          </w:p>
        </w:tc>
        <w:tc>
          <w:tcPr>
            <w:tcW w:w="3925" w:type="dxa"/>
            <w:tcBorders>
              <w:top w:val="nil"/>
              <w:left w:val="nil"/>
              <w:bottom w:val="single" w:color="auto" w:sz="4" w:space="0"/>
              <w:right w:val="single" w:color="auto" w:sz="4" w:space="0"/>
            </w:tcBorders>
            <w:noWrap w:val="0"/>
            <w:vAlign w:val="center"/>
          </w:tcPr>
          <w:p w14:paraId="2D087758">
            <w:pPr>
              <w:pageBreakBefore w:val="0"/>
              <w:widowControl/>
              <w:kinsoku/>
              <w:wordWrap/>
              <w:overflowPunct/>
              <w:topLinePunct w:val="0"/>
              <w:autoSpaceDE/>
              <w:autoSpaceDN/>
              <w:bidi w:val="0"/>
              <w:spacing w:line="240" w:lineRule="auto"/>
              <w:jc w:val="center"/>
              <w:textAlignment w:val="center"/>
              <w:rPr>
                <w:rFonts w:hint="eastAsia" w:ascii="仿宋_GB2312" w:hAnsi="仿宋_GB2312" w:eastAsia="仿宋_GB2312" w:cs="仿宋_GB2312"/>
                <w:color w:val="auto"/>
                <w:kern w:val="0"/>
                <w:sz w:val="24"/>
                <w:szCs w:val="24"/>
                <w:lang w:val="en-US" w:eastAsia="zh-CN" w:bidi="ar"/>
              </w:rPr>
            </w:pPr>
            <w:r>
              <w:rPr>
                <w:rFonts w:hint="eastAsia" w:ascii="仿宋_GB2312" w:hAnsi="仿宋_GB2312" w:eastAsia="仿宋_GB2312" w:cs="仿宋_GB2312"/>
                <w:color w:val="auto"/>
                <w:kern w:val="0"/>
                <w:sz w:val="24"/>
                <w:szCs w:val="24"/>
                <w:lang w:val="en-US" w:eastAsia="zh-CN" w:bidi="ar"/>
              </w:rPr>
              <w:t>船舶氢基内燃机动力系统及装备关键技术研发和产业化应用</w:t>
            </w:r>
          </w:p>
        </w:tc>
        <w:tc>
          <w:tcPr>
            <w:tcW w:w="1385" w:type="dxa"/>
            <w:tcBorders>
              <w:top w:val="nil"/>
              <w:left w:val="nil"/>
              <w:bottom w:val="single" w:color="auto" w:sz="4" w:space="0"/>
              <w:right w:val="single" w:color="auto" w:sz="4" w:space="0"/>
            </w:tcBorders>
            <w:noWrap w:val="0"/>
            <w:vAlign w:val="center"/>
          </w:tcPr>
          <w:p w14:paraId="02A6223C">
            <w:pPr>
              <w:pageBreakBefore w:val="0"/>
              <w:widowControl/>
              <w:kinsoku/>
              <w:wordWrap/>
              <w:overflowPunct/>
              <w:topLinePunct w:val="0"/>
              <w:autoSpaceDE/>
              <w:autoSpaceDN/>
              <w:bidi w:val="0"/>
              <w:spacing w:line="240" w:lineRule="auto"/>
              <w:jc w:val="center"/>
              <w:textAlignment w:val="center"/>
              <w:rPr>
                <w:rFonts w:hint="eastAsia" w:ascii="仿宋_GB2312" w:hAnsi="仿宋_GB2312" w:eastAsia="仿宋_GB2312" w:cs="仿宋_GB2312"/>
                <w:color w:val="auto"/>
                <w:kern w:val="0"/>
                <w:sz w:val="24"/>
                <w:szCs w:val="24"/>
                <w:lang w:val="en-US" w:eastAsia="zh-CN" w:bidi="ar"/>
              </w:rPr>
            </w:pPr>
            <w:r>
              <w:rPr>
                <w:rFonts w:hint="eastAsia" w:ascii="仿宋_GB2312" w:hAnsi="仿宋_GB2312" w:eastAsia="仿宋_GB2312" w:cs="仿宋_GB2312"/>
                <w:color w:val="auto"/>
                <w:kern w:val="0"/>
                <w:sz w:val="24"/>
                <w:szCs w:val="24"/>
                <w:lang w:val="en-US" w:eastAsia="zh-CN" w:bidi="ar"/>
              </w:rPr>
              <w:t>张尊华</w:t>
            </w:r>
          </w:p>
        </w:tc>
        <w:tc>
          <w:tcPr>
            <w:tcW w:w="2018" w:type="dxa"/>
            <w:tcBorders>
              <w:top w:val="nil"/>
              <w:left w:val="nil"/>
              <w:bottom w:val="single" w:color="auto" w:sz="4" w:space="0"/>
              <w:right w:val="single" w:color="auto" w:sz="4" w:space="0"/>
            </w:tcBorders>
            <w:noWrap w:val="0"/>
            <w:vAlign w:val="center"/>
          </w:tcPr>
          <w:p w14:paraId="42AB5586">
            <w:pPr>
              <w:pageBreakBefore w:val="0"/>
              <w:widowControl/>
              <w:kinsoku/>
              <w:wordWrap/>
              <w:overflowPunct/>
              <w:topLinePunct w:val="0"/>
              <w:autoSpaceDE/>
              <w:autoSpaceDN/>
              <w:bidi w:val="0"/>
              <w:spacing w:line="240" w:lineRule="auto"/>
              <w:jc w:val="center"/>
              <w:textAlignment w:val="center"/>
              <w:rPr>
                <w:rFonts w:eastAsia="仿宋"/>
                <w:color w:val="auto"/>
                <w:kern w:val="0"/>
                <w:sz w:val="24"/>
                <w:lang w:bidi="ar"/>
              </w:rPr>
            </w:pPr>
            <w:r>
              <w:rPr>
                <w:rFonts w:hint="eastAsia" w:ascii="仿宋_GB2312" w:hAnsi="仿宋_GB2312" w:eastAsia="仿宋_GB2312" w:cs="仿宋_GB2312"/>
                <w:color w:val="auto"/>
                <w:kern w:val="0"/>
                <w:sz w:val="24"/>
                <w:szCs w:val="24"/>
                <w:lang w:val="en-US" w:eastAsia="zh-CN" w:bidi="ar"/>
              </w:rPr>
              <w:t>人才引进类</w:t>
            </w:r>
          </w:p>
        </w:tc>
        <w:tc>
          <w:tcPr>
            <w:tcW w:w="1901" w:type="dxa"/>
            <w:tcBorders>
              <w:top w:val="nil"/>
              <w:left w:val="nil"/>
              <w:bottom w:val="single" w:color="auto" w:sz="4" w:space="0"/>
              <w:right w:val="single" w:color="auto" w:sz="4" w:space="0"/>
            </w:tcBorders>
            <w:noWrap w:val="0"/>
            <w:vAlign w:val="center"/>
          </w:tcPr>
          <w:p w14:paraId="5427303B">
            <w:pPr>
              <w:pageBreakBefore w:val="0"/>
              <w:widowControl/>
              <w:kinsoku/>
              <w:wordWrap/>
              <w:overflowPunct/>
              <w:topLinePunct w:val="0"/>
              <w:autoSpaceDE/>
              <w:autoSpaceDN/>
              <w:bidi w:val="0"/>
              <w:spacing w:line="240" w:lineRule="auto"/>
              <w:jc w:val="center"/>
              <w:textAlignment w:val="center"/>
              <w:rPr>
                <w:rFonts w:eastAsia="仿宋"/>
                <w:color w:val="auto"/>
                <w:kern w:val="0"/>
                <w:sz w:val="24"/>
                <w:lang w:bidi="ar"/>
              </w:rPr>
            </w:pPr>
            <w:r>
              <w:rPr>
                <w:rFonts w:hint="default" w:ascii="Times New Roman" w:hAnsi="Times New Roman" w:eastAsia="仿宋_GB2312" w:cs="Times New Roman"/>
                <w:color w:val="auto"/>
                <w:kern w:val="0"/>
                <w:sz w:val="24"/>
                <w:szCs w:val="24"/>
                <w:lang w:val="en-US" w:eastAsia="zh-CN" w:bidi="ar"/>
              </w:rPr>
              <w:t>III类</w:t>
            </w:r>
          </w:p>
        </w:tc>
        <w:tc>
          <w:tcPr>
            <w:tcW w:w="1499" w:type="dxa"/>
            <w:tcBorders>
              <w:top w:val="nil"/>
              <w:left w:val="nil"/>
              <w:bottom w:val="single" w:color="auto" w:sz="4" w:space="0"/>
              <w:right w:val="single" w:color="auto" w:sz="4" w:space="0"/>
            </w:tcBorders>
            <w:noWrap w:val="0"/>
            <w:vAlign w:val="center"/>
          </w:tcPr>
          <w:p w14:paraId="609FF71F">
            <w:pPr>
              <w:widowControl/>
              <w:ind w:firstLine="0" w:firstLineChars="0"/>
              <w:jc w:val="center"/>
              <w:textAlignment w:val="center"/>
              <w:rPr>
                <w:rFonts w:eastAsia="仿宋"/>
                <w:color w:val="auto"/>
                <w:kern w:val="0"/>
                <w:sz w:val="24"/>
                <w:lang w:bidi="ar"/>
              </w:rPr>
            </w:pPr>
            <w:r>
              <w:rPr>
                <w:rFonts w:hint="eastAsia" w:ascii="仿宋_GB2312" w:hAnsi="仿宋_GB2312" w:eastAsia="仿宋_GB2312" w:cs="仿宋_GB2312"/>
                <w:color w:val="auto"/>
                <w:kern w:val="0"/>
                <w:sz w:val="24"/>
                <w:szCs w:val="24"/>
                <w:lang w:eastAsia="zh-CN" w:bidi="ar"/>
              </w:rPr>
              <w:t>华容区</w:t>
            </w:r>
          </w:p>
        </w:tc>
      </w:tr>
      <w:tr w14:paraId="2D0E813A">
        <w:tblPrEx>
          <w:tblCellMar>
            <w:top w:w="0" w:type="dxa"/>
            <w:left w:w="108" w:type="dxa"/>
            <w:bottom w:w="0" w:type="dxa"/>
            <w:right w:w="108" w:type="dxa"/>
          </w:tblCellMar>
        </w:tblPrEx>
        <w:trPr>
          <w:trHeight w:val="678" w:hRule="atLeast"/>
          <w:jc w:val="center"/>
        </w:trPr>
        <w:tc>
          <w:tcPr>
            <w:tcW w:w="739" w:type="dxa"/>
            <w:tcBorders>
              <w:top w:val="nil"/>
              <w:left w:val="single" w:color="auto" w:sz="4" w:space="0"/>
              <w:bottom w:val="single" w:color="auto" w:sz="4" w:space="0"/>
              <w:right w:val="single" w:color="auto" w:sz="4" w:space="0"/>
            </w:tcBorders>
            <w:noWrap w:val="0"/>
            <w:vAlign w:val="center"/>
          </w:tcPr>
          <w:p w14:paraId="7D2A7354">
            <w:pPr>
              <w:widowControl/>
              <w:ind w:firstLine="0" w:firstLineChars="0"/>
              <w:jc w:val="center"/>
              <w:textAlignment w:val="center"/>
              <w:rPr>
                <w:rFonts w:eastAsia="仿宋"/>
                <w:color w:val="auto"/>
                <w:kern w:val="0"/>
                <w:sz w:val="24"/>
                <w:lang w:bidi="ar"/>
              </w:rPr>
            </w:pPr>
            <w:r>
              <w:rPr>
                <w:rFonts w:hint="default" w:ascii="Times New Roman" w:hAnsi="Times New Roman" w:eastAsia="仿宋_GB2312" w:cs="Times New Roman"/>
                <w:color w:val="auto"/>
                <w:kern w:val="0"/>
                <w:sz w:val="24"/>
                <w:szCs w:val="24"/>
                <w:lang w:val="en-US" w:eastAsia="zh-CN" w:bidi="ar"/>
              </w:rPr>
              <w:t>6</w:t>
            </w:r>
          </w:p>
        </w:tc>
        <w:tc>
          <w:tcPr>
            <w:tcW w:w="3130" w:type="dxa"/>
            <w:tcBorders>
              <w:top w:val="nil"/>
              <w:left w:val="nil"/>
              <w:bottom w:val="single" w:color="auto" w:sz="4" w:space="0"/>
              <w:right w:val="single" w:color="auto" w:sz="4" w:space="0"/>
            </w:tcBorders>
            <w:noWrap w:val="0"/>
            <w:vAlign w:val="center"/>
          </w:tcPr>
          <w:p w14:paraId="624D0A09">
            <w:pPr>
              <w:pageBreakBefore w:val="0"/>
              <w:widowControl/>
              <w:kinsoku/>
              <w:wordWrap/>
              <w:overflowPunct/>
              <w:topLinePunct w:val="0"/>
              <w:autoSpaceDE/>
              <w:autoSpaceDN/>
              <w:bidi w:val="0"/>
              <w:spacing w:line="240" w:lineRule="auto"/>
              <w:jc w:val="center"/>
              <w:textAlignment w:val="center"/>
              <w:rPr>
                <w:rFonts w:hint="eastAsia" w:ascii="仿宋_GB2312" w:hAnsi="仿宋_GB2312" w:eastAsia="仿宋_GB2312" w:cs="仿宋_GB2312"/>
                <w:color w:val="auto"/>
                <w:kern w:val="0"/>
                <w:sz w:val="24"/>
                <w:szCs w:val="24"/>
                <w:lang w:val="en-US" w:eastAsia="zh-CN" w:bidi="ar"/>
              </w:rPr>
            </w:pPr>
            <w:r>
              <w:rPr>
                <w:rFonts w:hint="eastAsia" w:ascii="仿宋_GB2312" w:hAnsi="仿宋_GB2312" w:eastAsia="仿宋_GB2312" w:cs="仿宋_GB2312"/>
                <w:color w:val="auto"/>
                <w:kern w:val="0"/>
                <w:sz w:val="24"/>
                <w:szCs w:val="24"/>
                <w:lang w:val="en-US" w:eastAsia="zh-CN" w:bidi="ar"/>
              </w:rPr>
              <w:t>湖北微流控科技有限公司</w:t>
            </w:r>
          </w:p>
        </w:tc>
        <w:tc>
          <w:tcPr>
            <w:tcW w:w="3925" w:type="dxa"/>
            <w:tcBorders>
              <w:top w:val="nil"/>
              <w:left w:val="nil"/>
              <w:bottom w:val="single" w:color="auto" w:sz="4" w:space="0"/>
              <w:right w:val="single" w:color="auto" w:sz="4" w:space="0"/>
            </w:tcBorders>
            <w:noWrap w:val="0"/>
            <w:vAlign w:val="center"/>
          </w:tcPr>
          <w:p w14:paraId="58A40265">
            <w:pPr>
              <w:pageBreakBefore w:val="0"/>
              <w:widowControl/>
              <w:kinsoku/>
              <w:wordWrap/>
              <w:overflowPunct/>
              <w:topLinePunct w:val="0"/>
              <w:autoSpaceDE/>
              <w:autoSpaceDN/>
              <w:bidi w:val="0"/>
              <w:spacing w:line="240" w:lineRule="auto"/>
              <w:jc w:val="center"/>
              <w:textAlignment w:val="center"/>
              <w:rPr>
                <w:rFonts w:hint="eastAsia" w:ascii="仿宋_GB2312" w:hAnsi="仿宋_GB2312" w:eastAsia="仿宋_GB2312" w:cs="仿宋_GB2312"/>
                <w:color w:val="auto"/>
                <w:kern w:val="0"/>
                <w:sz w:val="24"/>
                <w:szCs w:val="24"/>
                <w:lang w:val="en-US" w:eastAsia="zh-CN" w:bidi="ar"/>
              </w:rPr>
            </w:pPr>
            <w:r>
              <w:rPr>
                <w:rFonts w:hint="eastAsia" w:ascii="仿宋_GB2312" w:hAnsi="仿宋_GB2312" w:eastAsia="仿宋_GB2312" w:cs="仿宋_GB2312"/>
                <w:color w:val="auto"/>
                <w:kern w:val="0"/>
                <w:sz w:val="24"/>
                <w:szCs w:val="24"/>
                <w:lang w:val="en-US" w:eastAsia="zh-CN" w:bidi="ar"/>
              </w:rPr>
              <w:t>微流控芯片重金属检测技术开发</w:t>
            </w:r>
          </w:p>
        </w:tc>
        <w:tc>
          <w:tcPr>
            <w:tcW w:w="1385" w:type="dxa"/>
            <w:tcBorders>
              <w:top w:val="nil"/>
              <w:left w:val="nil"/>
              <w:bottom w:val="single" w:color="auto" w:sz="4" w:space="0"/>
              <w:right w:val="single" w:color="auto" w:sz="4" w:space="0"/>
            </w:tcBorders>
            <w:noWrap w:val="0"/>
            <w:vAlign w:val="center"/>
          </w:tcPr>
          <w:p w14:paraId="12A24846">
            <w:pPr>
              <w:pageBreakBefore w:val="0"/>
              <w:widowControl/>
              <w:kinsoku/>
              <w:wordWrap/>
              <w:overflowPunct/>
              <w:topLinePunct w:val="0"/>
              <w:autoSpaceDE/>
              <w:autoSpaceDN/>
              <w:bidi w:val="0"/>
              <w:spacing w:line="240" w:lineRule="auto"/>
              <w:jc w:val="center"/>
              <w:textAlignment w:val="center"/>
              <w:rPr>
                <w:rFonts w:hint="eastAsia" w:ascii="仿宋_GB2312" w:hAnsi="仿宋_GB2312" w:eastAsia="仿宋_GB2312" w:cs="仿宋_GB2312"/>
                <w:color w:val="auto"/>
                <w:kern w:val="0"/>
                <w:sz w:val="24"/>
                <w:szCs w:val="24"/>
                <w:lang w:val="en-US" w:eastAsia="zh-CN" w:bidi="ar"/>
              </w:rPr>
            </w:pPr>
            <w:r>
              <w:rPr>
                <w:rFonts w:hint="eastAsia" w:ascii="仿宋_GB2312" w:hAnsi="仿宋_GB2312" w:eastAsia="仿宋_GB2312" w:cs="仿宋_GB2312"/>
                <w:color w:val="auto"/>
                <w:kern w:val="0"/>
                <w:sz w:val="24"/>
                <w:szCs w:val="24"/>
                <w:lang w:val="en-US" w:eastAsia="zh-CN" w:bidi="ar"/>
              </w:rPr>
              <w:t>陈星</w:t>
            </w:r>
          </w:p>
        </w:tc>
        <w:tc>
          <w:tcPr>
            <w:tcW w:w="2018" w:type="dxa"/>
            <w:tcBorders>
              <w:top w:val="nil"/>
              <w:left w:val="nil"/>
              <w:bottom w:val="single" w:color="auto" w:sz="4" w:space="0"/>
              <w:right w:val="single" w:color="auto" w:sz="4" w:space="0"/>
            </w:tcBorders>
            <w:noWrap w:val="0"/>
            <w:vAlign w:val="center"/>
          </w:tcPr>
          <w:p w14:paraId="1B7145ED">
            <w:pPr>
              <w:pageBreakBefore w:val="0"/>
              <w:widowControl/>
              <w:kinsoku/>
              <w:wordWrap/>
              <w:overflowPunct/>
              <w:topLinePunct w:val="0"/>
              <w:autoSpaceDE/>
              <w:autoSpaceDN/>
              <w:bidi w:val="0"/>
              <w:spacing w:line="240" w:lineRule="auto"/>
              <w:jc w:val="center"/>
              <w:textAlignment w:val="center"/>
              <w:rPr>
                <w:rFonts w:eastAsia="仿宋"/>
                <w:color w:val="auto"/>
                <w:kern w:val="0"/>
                <w:sz w:val="24"/>
                <w:lang w:bidi="ar"/>
              </w:rPr>
            </w:pPr>
            <w:r>
              <w:rPr>
                <w:rFonts w:hint="eastAsia" w:ascii="仿宋_GB2312" w:hAnsi="仿宋_GB2312" w:eastAsia="仿宋_GB2312" w:cs="仿宋_GB2312"/>
                <w:color w:val="auto"/>
                <w:kern w:val="0"/>
                <w:sz w:val="24"/>
                <w:szCs w:val="24"/>
                <w:lang w:val="en-US" w:eastAsia="zh-CN" w:bidi="ar"/>
              </w:rPr>
              <w:t>人才引进类</w:t>
            </w:r>
          </w:p>
        </w:tc>
        <w:tc>
          <w:tcPr>
            <w:tcW w:w="1901" w:type="dxa"/>
            <w:tcBorders>
              <w:top w:val="nil"/>
              <w:left w:val="nil"/>
              <w:bottom w:val="single" w:color="auto" w:sz="4" w:space="0"/>
              <w:right w:val="single" w:color="auto" w:sz="4" w:space="0"/>
            </w:tcBorders>
            <w:noWrap w:val="0"/>
            <w:vAlign w:val="center"/>
          </w:tcPr>
          <w:p w14:paraId="5C0B9A64">
            <w:pPr>
              <w:pageBreakBefore w:val="0"/>
              <w:widowControl/>
              <w:kinsoku/>
              <w:wordWrap/>
              <w:overflowPunct/>
              <w:topLinePunct w:val="0"/>
              <w:autoSpaceDE/>
              <w:autoSpaceDN/>
              <w:bidi w:val="0"/>
              <w:spacing w:line="240" w:lineRule="auto"/>
              <w:jc w:val="center"/>
              <w:textAlignment w:val="center"/>
              <w:rPr>
                <w:rFonts w:eastAsia="仿宋"/>
                <w:color w:val="auto"/>
                <w:kern w:val="0"/>
                <w:sz w:val="24"/>
                <w:lang w:bidi="ar"/>
              </w:rPr>
            </w:pPr>
            <w:r>
              <w:rPr>
                <w:rFonts w:hint="default" w:ascii="Times New Roman" w:hAnsi="Times New Roman" w:eastAsia="仿宋_GB2312" w:cs="Times New Roman"/>
                <w:color w:val="auto"/>
                <w:kern w:val="0"/>
                <w:sz w:val="24"/>
                <w:szCs w:val="24"/>
                <w:lang w:val="en-US" w:eastAsia="zh-CN" w:bidi="ar"/>
              </w:rPr>
              <w:t>III类</w:t>
            </w:r>
          </w:p>
        </w:tc>
        <w:tc>
          <w:tcPr>
            <w:tcW w:w="1499" w:type="dxa"/>
            <w:tcBorders>
              <w:top w:val="nil"/>
              <w:left w:val="nil"/>
              <w:bottom w:val="single" w:color="auto" w:sz="4" w:space="0"/>
              <w:right w:val="single" w:color="auto" w:sz="4" w:space="0"/>
            </w:tcBorders>
            <w:noWrap w:val="0"/>
            <w:vAlign w:val="center"/>
          </w:tcPr>
          <w:p w14:paraId="5DC719C3">
            <w:pPr>
              <w:widowControl/>
              <w:ind w:firstLine="0" w:firstLineChars="0"/>
              <w:jc w:val="center"/>
              <w:textAlignment w:val="center"/>
              <w:rPr>
                <w:rFonts w:eastAsia="仿宋"/>
                <w:color w:val="auto"/>
                <w:kern w:val="0"/>
                <w:sz w:val="24"/>
                <w:lang w:bidi="ar"/>
              </w:rPr>
            </w:pPr>
            <w:r>
              <w:rPr>
                <w:rFonts w:hint="eastAsia" w:ascii="仿宋_GB2312" w:hAnsi="仿宋_GB2312" w:eastAsia="仿宋_GB2312" w:cs="仿宋_GB2312"/>
                <w:color w:val="auto"/>
                <w:kern w:val="0"/>
                <w:sz w:val="24"/>
                <w:szCs w:val="24"/>
                <w:lang w:eastAsia="zh-CN" w:bidi="ar"/>
              </w:rPr>
              <w:t>华容区</w:t>
            </w:r>
          </w:p>
        </w:tc>
      </w:tr>
      <w:tr w14:paraId="5F8EC2AB">
        <w:tblPrEx>
          <w:tblCellMar>
            <w:top w:w="0" w:type="dxa"/>
            <w:left w:w="108" w:type="dxa"/>
            <w:bottom w:w="0" w:type="dxa"/>
            <w:right w:w="108" w:type="dxa"/>
          </w:tblCellMar>
        </w:tblPrEx>
        <w:trPr>
          <w:trHeight w:val="678" w:hRule="atLeast"/>
          <w:jc w:val="center"/>
        </w:trPr>
        <w:tc>
          <w:tcPr>
            <w:tcW w:w="739" w:type="dxa"/>
            <w:tcBorders>
              <w:top w:val="nil"/>
              <w:left w:val="single" w:color="auto" w:sz="4" w:space="0"/>
              <w:bottom w:val="single" w:color="auto" w:sz="4" w:space="0"/>
              <w:right w:val="single" w:color="auto" w:sz="4" w:space="0"/>
            </w:tcBorders>
            <w:noWrap w:val="0"/>
            <w:vAlign w:val="center"/>
          </w:tcPr>
          <w:p w14:paraId="1A56BB5C">
            <w:pPr>
              <w:widowControl/>
              <w:ind w:firstLine="0" w:firstLineChars="0"/>
              <w:jc w:val="center"/>
              <w:textAlignment w:val="center"/>
              <w:rPr>
                <w:rFonts w:eastAsia="仿宋"/>
                <w:color w:val="auto"/>
                <w:kern w:val="0"/>
                <w:sz w:val="24"/>
                <w:lang w:bidi="ar"/>
              </w:rPr>
            </w:pPr>
            <w:r>
              <w:rPr>
                <w:rFonts w:hint="default" w:ascii="Times New Roman" w:hAnsi="Times New Roman" w:eastAsia="仿宋_GB2312" w:cs="Times New Roman"/>
                <w:color w:val="auto"/>
                <w:kern w:val="0"/>
                <w:sz w:val="24"/>
                <w:szCs w:val="24"/>
                <w:lang w:val="en-US" w:eastAsia="zh-CN" w:bidi="ar"/>
              </w:rPr>
              <w:t>7</w:t>
            </w:r>
          </w:p>
        </w:tc>
        <w:tc>
          <w:tcPr>
            <w:tcW w:w="3130" w:type="dxa"/>
            <w:tcBorders>
              <w:top w:val="nil"/>
              <w:left w:val="nil"/>
              <w:bottom w:val="single" w:color="auto" w:sz="4" w:space="0"/>
              <w:right w:val="single" w:color="auto" w:sz="4" w:space="0"/>
            </w:tcBorders>
            <w:noWrap w:val="0"/>
            <w:vAlign w:val="center"/>
          </w:tcPr>
          <w:p w14:paraId="053A7827">
            <w:pPr>
              <w:pageBreakBefore w:val="0"/>
              <w:widowControl/>
              <w:kinsoku/>
              <w:wordWrap/>
              <w:overflowPunct/>
              <w:topLinePunct w:val="0"/>
              <w:autoSpaceDE/>
              <w:autoSpaceDN/>
              <w:bidi w:val="0"/>
              <w:spacing w:line="240" w:lineRule="auto"/>
              <w:jc w:val="center"/>
              <w:textAlignment w:val="center"/>
              <w:rPr>
                <w:rFonts w:hint="eastAsia" w:ascii="仿宋_GB2312" w:hAnsi="仿宋_GB2312" w:eastAsia="仿宋_GB2312" w:cs="仿宋_GB2312"/>
                <w:color w:val="auto"/>
                <w:kern w:val="0"/>
                <w:sz w:val="24"/>
                <w:szCs w:val="24"/>
                <w:lang w:val="en-US" w:eastAsia="zh-CN" w:bidi="ar"/>
              </w:rPr>
            </w:pPr>
            <w:r>
              <w:rPr>
                <w:rFonts w:hint="eastAsia" w:ascii="仿宋_GB2312" w:hAnsi="仿宋_GB2312" w:eastAsia="仿宋_GB2312" w:cs="仿宋_GB2312"/>
                <w:color w:val="auto"/>
                <w:kern w:val="0"/>
                <w:sz w:val="24"/>
                <w:szCs w:val="24"/>
                <w:lang w:val="en-US" w:eastAsia="zh-CN" w:bidi="ar"/>
              </w:rPr>
              <w:t>湖北强耀生物科技有限公司</w:t>
            </w:r>
          </w:p>
        </w:tc>
        <w:tc>
          <w:tcPr>
            <w:tcW w:w="3925" w:type="dxa"/>
            <w:tcBorders>
              <w:top w:val="nil"/>
              <w:left w:val="nil"/>
              <w:bottom w:val="single" w:color="auto" w:sz="4" w:space="0"/>
              <w:right w:val="single" w:color="auto" w:sz="4" w:space="0"/>
            </w:tcBorders>
            <w:noWrap w:val="0"/>
            <w:vAlign w:val="center"/>
          </w:tcPr>
          <w:p w14:paraId="6F1AF80B">
            <w:pPr>
              <w:pageBreakBefore w:val="0"/>
              <w:widowControl/>
              <w:kinsoku/>
              <w:wordWrap/>
              <w:overflowPunct/>
              <w:topLinePunct w:val="0"/>
              <w:autoSpaceDE/>
              <w:autoSpaceDN/>
              <w:bidi w:val="0"/>
              <w:spacing w:line="240" w:lineRule="auto"/>
              <w:jc w:val="center"/>
              <w:textAlignment w:val="center"/>
              <w:rPr>
                <w:rFonts w:hint="eastAsia" w:ascii="仿宋_GB2312" w:hAnsi="仿宋_GB2312" w:eastAsia="仿宋_GB2312" w:cs="仿宋_GB2312"/>
                <w:color w:val="auto"/>
                <w:kern w:val="0"/>
                <w:sz w:val="24"/>
                <w:szCs w:val="24"/>
                <w:lang w:val="en-US" w:eastAsia="zh-CN" w:bidi="ar"/>
              </w:rPr>
            </w:pPr>
            <w:r>
              <w:rPr>
                <w:rFonts w:hint="eastAsia" w:ascii="仿宋_GB2312" w:hAnsi="仿宋_GB2312" w:eastAsia="仿宋_GB2312" w:cs="仿宋_GB2312"/>
                <w:color w:val="auto"/>
                <w:kern w:val="0"/>
                <w:sz w:val="24"/>
                <w:szCs w:val="24"/>
                <w:lang w:val="en-US" w:eastAsia="zh-CN" w:bidi="ar"/>
              </w:rPr>
              <w:t>面向绿色医药制造的多肽高效合成新技术研究与应用</w:t>
            </w:r>
          </w:p>
        </w:tc>
        <w:tc>
          <w:tcPr>
            <w:tcW w:w="1385" w:type="dxa"/>
            <w:tcBorders>
              <w:top w:val="nil"/>
              <w:left w:val="nil"/>
              <w:bottom w:val="single" w:color="auto" w:sz="4" w:space="0"/>
              <w:right w:val="single" w:color="auto" w:sz="4" w:space="0"/>
            </w:tcBorders>
            <w:noWrap w:val="0"/>
            <w:vAlign w:val="center"/>
          </w:tcPr>
          <w:p w14:paraId="61ACAB0D">
            <w:pPr>
              <w:pageBreakBefore w:val="0"/>
              <w:widowControl/>
              <w:kinsoku/>
              <w:wordWrap/>
              <w:overflowPunct/>
              <w:topLinePunct w:val="0"/>
              <w:autoSpaceDE/>
              <w:autoSpaceDN/>
              <w:bidi w:val="0"/>
              <w:spacing w:line="240" w:lineRule="auto"/>
              <w:jc w:val="center"/>
              <w:textAlignment w:val="center"/>
              <w:rPr>
                <w:rFonts w:hint="eastAsia" w:ascii="仿宋_GB2312" w:hAnsi="仿宋_GB2312" w:eastAsia="仿宋_GB2312" w:cs="仿宋_GB2312"/>
                <w:color w:val="auto"/>
                <w:kern w:val="0"/>
                <w:sz w:val="24"/>
                <w:szCs w:val="24"/>
                <w:lang w:val="en-US" w:eastAsia="zh-CN" w:bidi="ar"/>
              </w:rPr>
            </w:pPr>
            <w:r>
              <w:rPr>
                <w:rFonts w:hint="eastAsia" w:ascii="仿宋_GB2312" w:hAnsi="仿宋_GB2312" w:eastAsia="仿宋_GB2312" w:cs="仿宋_GB2312"/>
                <w:color w:val="auto"/>
                <w:kern w:val="0"/>
                <w:sz w:val="24"/>
                <w:szCs w:val="24"/>
                <w:lang w:val="en-US" w:eastAsia="zh-CN" w:bidi="ar"/>
              </w:rPr>
              <w:t>杨进华</w:t>
            </w:r>
          </w:p>
        </w:tc>
        <w:tc>
          <w:tcPr>
            <w:tcW w:w="2018" w:type="dxa"/>
            <w:tcBorders>
              <w:top w:val="nil"/>
              <w:left w:val="nil"/>
              <w:bottom w:val="single" w:color="auto" w:sz="4" w:space="0"/>
              <w:right w:val="single" w:color="auto" w:sz="4" w:space="0"/>
            </w:tcBorders>
            <w:noWrap w:val="0"/>
            <w:vAlign w:val="center"/>
          </w:tcPr>
          <w:p w14:paraId="0115D052">
            <w:pPr>
              <w:pageBreakBefore w:val="0"/>
              <w:widowControl/>
              <w:kinsoku/>
              <w:wordWrap/>
              <w:overflowPunct/>
              <w:topLinePunct w:val="0"/>
              <w:autoSpaceDE/>
              <w:autoSpaceDN/>
              <w:bidi w:val="0"/>
              <w:spacing w:line="240" w:lineRule="auto"/>
              <w:jc w:val="center"/>
              <w:textAlignment w:val="center"/>
              <w:rPr>
                <w:rFonts w:eastAsia="仿宋"/>
                <w:color w:val="auto"/>
                <w:kern w:val="0"/>
                <w:sz w:val="24"/>
                <w:lang w:bidi="ar"/>
              </w:rPr>
            </w:pPr>
            <w:r>
              <w:rPr>
                <w:rFonts w:hint="eastAsia" w:ascii="仿宋_GB2312" w:hAnsi="仿宋_GB2312" w:eastAsia="仿宋_GB2312" w:cs="仿宋_GB2312"/>
                <w:color w:val="auto"/>
                <w:kern w:val="0"/>
                <w:sz w:val="24"/>
                <w:szCs w:val="24"/>
                <w:lang w:val="en-US" w:eastAsia="zh-CN" w:bidi="ar"/>
              </w:rPr>
              <w:t>人才引进类</w:t>
            </w:r>
          </w:p>
        </w:tc>
        <w:tc>
          <w:tcPr>
            <w:tcW w:w="1901" w:type="dxa"/>
            <w:tcBorders>
              <w:top w:val="nil"/>
              <w:left w:val="nil"/>
              <w:bottom w:val="single" w:color="auto" w:sz="4" w:space="0"/>
              <w:right w:val="single" w:color="auto" w:sz="4" w:space="0"/>
            </w:tcBorders>
            <w:noWrap w:val="0"/>
            <w:vAlign w:val="center"/>
          </w:tcPr>
          <w:p w14:paraId="7BDB28AA">
            <w:pPr>
              <w:pageBreakBefore w:val="0"/>
              <w:widowControl/>
              <w:kinsoku/>
              <w:wordWrap/>
              <w:overflowPunct/>
              <w:topLinePunct w:val="0"/>
              <w:autoSpaceDE/>
              <w:autoSpaceDN/>
              <w:bidi w:val="0"/>
              <w:spacing w:line="240" w:lineRule="auto"/>
              <w:jc w:val="center"/>
              <w:textAlignment w:val="center"/>
              <w:rPr>
                <w:rFonts w:eastAsia="仿宋"/>
                <w:color w:val="auto"/>
                <w:kern w:val="0"/>
                <w:sz w:val="24"/>
                <w:lang w:bidi="ar"/>
              </w:rPr>
            </w:pPr>
            <w:r>
              <w:rPr>
                <w:rFonts w:hint="default" w:ascii="Times New Roman" w:hAnsi="Times New Roman" w:eastAsia="仿宋_GB2312" w:cs="Times New Roman"/>
                <w:color w:val="auto"/>
                <w:kern w:val="0"/>
                <w:sz w:val="24"/>
                <w:szCs w:val="24"/>
                <w:lang w:val="en-US" w:eastAsia="zh-CN" w:bidi="ar"/>
              </w:rPr>
              <w:t>III类</w:t>
            </w:r>
          </w:p>
        </w:tc>
        <w:tc>
          <w:tcPr>
            <w:tcW w:w="1499" w:type="dxa"/>
            <w:tcBorders>
              <w:top w:val="nil"/>
              <w:left w:val="nil"/>
              <w:bottom w:val="single" w:color="auto" w:sz="4" w:space="0"/>
              <w:right w:val="single" w:color="auto" w:sz="4" w:space="0"/>
            </w:tcBorders>
            <w:noWrap w:val="0"/>
            <w:vAlign w:val="center"/>
          </w:tcPr>
          <w:p w14:paraId="201A7038">
            <w:pPr>
              <w:widowControl/>
              <w:ind w:firstLine="0" w:firstLineChars="0"/>
              <w:jc w:val="center"/>
              <w:textAlignment w:val="center"/>
              <w:rPr>
                <w:rFonts w:eastAsia="仿宋"/>
                <w:color w:val="auto"/>
                <w:kern w:val="0"/>
                <w:sz w:val="24"/>
                <w:lang w:bidi="ar"/>
              </w:rPr>
            </w:pPr>
            <w:r>
              <w:rPr>
                <w:rFonts w:hint="eastAsia" w:ascii="仿宋_GB2312" w:hAnsi="仿宋_GB2312" w:eastAsia="仿宋_GB2312" w:cs="仿宋_GB2312"/>
                <w:color w:val="auto"/>
                <w:kern w:val="0"/>
                <w:sz w:val="24"/>
                <w:szCs w:val="24"/>
                <w:lang w:eastAsia="zh-CN" w:bidi="ar"/>
              </w:rPr>
              <w:t>葛店经开区</w:t>
            </w:r>
          </w:p>
        </w:tc>
      </w:tr>
      <w:tr w14:paraId="15BC398D">
        <w:tblPrEx>
          <w:tblCellMar>
            <w:top w:w="0" w:type="dxa"/>
            <w:left w:w="108" w:type="dxa"/>
            <w:bottom w:w="0" w:type="dxa"/>
            <w:right w:w="108" w:type="dxa"/>
          </w:tblCellMar>
        </w:tblPrEx>
        <w:trPr>
          <w:trHeight w:val="678" w:hRule="atLeast"/>
          <w:jc w:val="center"/>
        </w:trPr>
        <w:tc>
          <w:tcPr>
            <w:tcW w:w="739" w:type="dxa"/>
            <w:tcBorders>
              <w:top w:val="single" w:color="auto" w:sz="4" w:space="0"/>
              <w:left w:val="single" w:color="auto" w:sz="4" w:space="0"/>
              <w:bottom w:val="single" w:color="auto" w:sz="4" w:space="0"/>
              <w:right w:val="single" w:color="auto" w:sz="4" w:space="0"/>
            </w:tcBorders>
            <w:noWrap w:val="0"/>
            <w:vAlign w:val="center"/>
          </w:tcPr>
          <w:p w14:paraId="110CB946">
            <w:pPr>
              <w:widowControl/>
              <w:ind w:firstLine="0" w:firstLineChars="0"/>
              <w:jc w:val="center"/>
              <w:textAlignment w:val="center"/>
              <w:rPr>
                <w:rFonts w:eastAsia="仿宋"/>
                <w:color w:val="auto"/>
                <w:kern w:val="0"/>
                <w:sz w:val="24"/>
                <w:lang w:bidi="ar"/>
              </w:rPr>
            </w:pPr>
            <w:r>
              <w:rPr>
                <w:rFonts w:hint="default" w:ascii="Times New Roman" w:hAnsi="Times New Roman" w:eastAsia="仿宋_GB2312" w:cs="Times New Roman"/>
                <w:color w:val="auto"/>
                <w:kern w:val="0"/>
                <w:sz w:val="24"/>
                <w:szCs w:val="24"/>
                <w:lang w:val="en-US" w:eastAsia="zh-CN" w:bidi="ar"/>
              </w:rPr>
              <w:t>8</w:t>
            </w:r>
          </w:p>
        </w:tc>
        <w:tc>
          <w:tcPr>
            <w:tcW w:w="3130" w:type="dxa"/>
            <w:tcBorders>
              <w:top w:val="single" w:color="auto" w:sz="4" w:space="0"/>
              <w:left w:val="single" w:color="auto" w:sz="4" w:space="0"/>
              <w:bottom w:val="single" w:color="auto" w:sz="4" w:space="0"/>
              <w:right w:val="single" w:color="auto" w:sz="4" w:space="0"/>
            </w:tcBorders>
            <w:noWrap w:val="0"/>
            <w:vAlign w:val="center"/>
          </w:tcPr>
          <w:p w14:paraId="404AB533">
            <w:pPr>
              <w:pageBreakBefore w:val="0"/>
              <w:widowControl/>
              <w:kinsoku/>
              <w:wordWrap/>
              <w:overflowPunct/>
              <w:topLinePunct w:val="0"/>
              <w:autoSpaceDE/>
              <w:autoSpaceDN/>
              <w:bidi w:val="0"/>
              <w:spacing w:line="240" w:lineRule="auto"/>
              <w:jc w:val="center"/>
              <w:textAlignment w:val="center"/>
              <w:rPr>
                <w:rFonts w:hint="eastAsia" w:ascii="仿宋_GB2312" w:hAnsi="仿宋_GB2312" w:eastAsia="仿宋_GB2312" w:cs="仿宋_GB2312"/>
                <w:color w:val="auto"/>
                <w:kern w:val="0"/>
                <w:sz w:val="24"/>
                <w:szCs w:val="24"/>
                <w:lang w:val="en-US" w:eastAsia="zh-CN" w:bidi="ar"/>
              </w:rPr>
            </w:pPr>
            <w:r>
              <w:rPr>
                <w:rFonts w:hint="eastAsia" w:ascii="仿宋_GB2312" w:hAnsi="仿宋_GB2312" w:eastAsia="仿宋_GB2312" w:cs="仿宋_GB2312"/>
                <w:color w:val="auto"/>
                <w:kern w:val="0"/>
                <w:sz w:val="24"/>
                <w:szCs w:val="24"/>
                <w:lang w:val="en-US" w:eastAsia="zh-CN" w:bidi="ar"/>
              </w:rPr>
              <w:t>湖北兴欣科技股份有限公司</w:t>
            </w:r>
          </w:p>
        </w:tc>
        <w:tc>
          <w:tcPr>
            <w:tcW w:w="3925" w:type="dxa"/>
            <w:tcBorders>
              <w:top w:val="single" w:color="auto" w:sz="4" w:space="0"/>
              <w:left w:val="single" w:color="auto" w:sz="4" w:space="0"/>
              <w:bottom w:val="single" w:color="auto" w:sz="4" w:space="0"/>
              <w:right w:val="single" w:color="auto" w:sz="4" w:space="0"/>
            </w:tcBorders>
            <w:noWrap w:val="0"/>
            <w:vAlign w:val="center"/>
          </w:tcPr>
          <w:p w14:paraId="7251E7A8">
            <w:pPr>
              <w:pageBreakBefore w:val="0"/>
              <w:widowControl/>
              <w:kinsoku/>
              <w:wordWrap/>
              <w:overflowPunct/>
              <w:topLinePunct w:val="0"/>
              <w:autoSpaceDE/>
              <w:autoSpaceDN/>
              <w:bidi w:val="0"/>
              <w:spacing w:line="240" w:lineRule="auto"/>
              <w:jc w:val="center"/>
              <w:textAlignment w:val="center"/>
              <w:rPr>
                <w:rFonts w:hint="eastAsia" w:ascii="仿宋_GB2312" w:hAnsi="仿宋_GB2312" w:eastAsia="仿宋_GB2312" w:cs="仿宋_GB2312"/>
                <w:color w:val="auto"/>
                <w:kern w:val="0"/>
                <w:sz w:val="24"/>
                <w:szCs w:val="24"/>
                <w:lang w:val="en-US" w:eastAsia="zh-CN" w:bidi="ar"/>
              </w:rPr>
            </w:pPr>
            <w:r>
              <w:rPr>
                <w:rFonts w:hint="eastAsia" w:ascii="仿宋_GB2312" w:hAnsi="仿宋_GB2312" w:eastAsia="仿宋_GB2312" w:cs="仿宋_GB2312"/>
                <w:color w:val="auto"/>
                <w:kern w:val="0"/>
                <w:sz w:val="24"/>
                <w:szCs w:val="24"/>
                <w:lang w:val="en-US" w:eastAsia="zh-CN" w:bidi="ar"/>
              </w:rPr>
              <w:t>高耐磨钢塑复合管的研发及产业化</w:t>
            </w:r>
          </w:p>
        </w:tc>
        <w:tc>
          <w:tcPr>
            <w:tcW w:w="1385" w:type="dxa"/>
            <w:tcBorders>
              <w:top w:val="single" w:color="auto" w:sz="4" w:space="0"/>
              <w:left w:val="single" w:color="auto" w:sz="4" w:space="0"/>
              <w:bottom w:val="single" w:color="auto" w:sz="4" w:space="0"/>
              <w:right w:val="single" w:color="auto" w:sz="4" w:space="0"/>
            </w:tcBorders>
            <w:noWrap w:val="0"/>
            <w:vAlign w:val="center"/>
          </w:tcPr>
          <w:p w14:paraId="4DE43440">
            <w:pPr>
              <w:pageBreakBefore w:val="0"/>
              <w:widowControl/>
              <w:kinsoku/>
              <w:wordWrap/>
              <w:overflowPunct/>
              <w:topLinePunct w:val="0"/>
              <w:autoSpaceDE/>
              <w:autoSpaceDN/>
              <w:bidi w:val="0"/>
              <w:spacing w:line="240" w:lineRule="auto"/>
              <w:jc w:val="center"/>
              <w:textAlignment w:val="center"/>
              <w:rPr>
                <w:rFonts w:hint="eastAsia" w:ascii="仿宋_GB2312" w:hAnsi="仿宋_GB2312" w:eastAsia="仿宋_GB2312" w:cs="仿宋_GB2312"/>
                <w:color w:val="auto"/>
                <w:kern w:val="0"/>
                <w:sz w:val="24"/>
                <w:szCs w:val="24"/>
                <w:lang w:val="en-US" w:eastAsia="zh-CN" w:bidi="ar"/>
              </w:rPr>
            </w:pPr>
            <w:r>
              <w:rPr>
                <w:rFonts w:hint="eastAsia" w:ascii="仿宋_GB2312" w:hAnsi="仿宋_GB2312" w:eastAsia="仿宋_GB2312" w:cs="仿宋_GB2312"/>
                <w:color w:val="auto"/>
                <w:kern w:val="0"/>
                <w:sz w:val="24"/>
                <w:szCs w:val="24"/>
                <w:lang w:val="en-US" w:eastAsia="zh-CN" w:bidi="ar"/>
              </w:rPr>
              <w:t>孙义民</w:t>
            </w:r>
          </w:p>
        </w:tc>
        <w:tc>
          <w:tcPr>
            <w:tcW w:w="2018" w:type="dxa"/>
            <w:tcBorders>
              <w:top w:val="single" w:color="auto" w:sz="4" w:space="0"/>
              <w:left w:val="single" w:color="auto" w:sz="4" w:space="0"/>
              <w:bottom w:val="single" w:color="auto" w:sz="4" w:space="0"/>
              <w:right w:val="single" w:color="auto" w:sz="4" w:space="0"/>
            </w:tcBorders>
            <w:noWrap w:val="0"/>
            <w:vAlign w:val="center"/>
          </w:tcPr>
          <w:p w14:paraId="753368B9">
            <w:pPr>
              <w:pageBreakBefore w:val="0"/>
              <w:widowControl/>
              <w:kinsoku/>
              <w:wordWrap/>
              <w:overflowPunct/>
              <w:topLinePunct w:val="0"/>
              <w:autoSpaceDE/>
              <w:autoSpaceDN/>
              <w:bidi w:val="0"/>
              <w:spacing w:line="240" w:lineRule="auto"/>
              <w:jc w:val="center"/>
              <w:textAlignment w:val="center"/>
              <w:rPr>
                <w:rFonts w:eastAsia="仿宋"/>
                <w:color w:val="auto"/>
                <w:kern w:val="0"/>
                <w:sz w:val="24"/>
                <w:lang w:bidi="ar"/>
              </w:rPr>
            </w:pPr>
            <w:r>
              <w:rPr>
                <w:rFonts w:hint="eastAsia" w:ascii="仿宋_GB2312" w:hAnsi="仿宋_GB2312" w:eastAsia="仿宋_GB2312" w:cs="仿宋_GB2312"/>
                <w:color w:val="auto"/>
                <w:kern w:val="0"/>
                <w:sz w:val="24"/>
                <w:szCs w:val="24"/>
                <w:lang w:val="en-US" w:eastAsia="zh-CN" w:bidi="ar"/>
              </w:rPr>
              <w:t>人才引进类</w:t>
            </w:r>
          </w:p>
        </w:tc>
        <w:tc>
          <w:tcPr>
            <w:tcW w:w="1901" w:type="dxa"/>
            <w:tcBorders>
              <w:top w:val="single" w:color="auto" w:sz="4" w:space="0"/>
              <w:left w:val="single" w:color="auto" w:sz="4" w:space="0"/>
              <w:bottom w:val="single" w:color="auto" w:sz="4" w:space="0"/>
              <w:right w:val="single" w:color="auto" w:sz="4" w:space="0"/>
            </w:tcBorders>
            <w:noWrap w:val="0"/>
            <w:vAlign w:val="center"/>
          </w:tcPr>
          <w:p w14:paraId="34535689">
            <w:pPr>
              <w:pageBreakBefore w:val="0"/>
              <w:widowControl/>
              <w:kinsoku/>
              <w:wordWrap/>
              <w:overflowPunct/>
              <w:topLinePunct w:val="0"/>
              <w:autoSpaceDE/>
              <w:autoSpaceDN/>
              <w:bidi w:val="0"/>
              <w:spacing w:line="240" w:lineRule="auto"/>
              <w:jc w:val="center"/>
              <w:textAlignment w:val="center"/>
              <w:rPr>
                <w:rFonts w:eastAsia="仿宋"/>
                <w:color w:val="auto"/>
                <w:kern w:val="0"/>
                <w:sz w:val="24"/>
                <w:lang w:bidi="ar"/>
              </w:rPr>
            </w:pPr>
            <w:r>
              <w:rPr>
                <w:rFonts w:hint="default" w:ascii="Times New Roman" w:hAnsi="Times New Roman" w:eastAsia="仿宋_GB2312" w:cs="Times New Roman"/>
                <w:color w:val="auto"/>
                <w:kern w:val="0"/>
                <w:sz w:val="24"/>
                <w:szCs w:val="24"/>
                <w:lang w:val="en-US" w:eastAsia="zh-CN" w:bidi="ar"/>
              </w:rPr>
              <w:t>III类</w:t>
            </w:r>
          </w:p>
        </w:tc>
        <w:tc>
          <w:tcPr>
            <w:tcW w:w="1499" w:type="dxa"/>
            <w:tcBorders>
              <w:top w:val="single" w:color="auto" w:sz="4" w:space="0"/>
              <w:left w:val="single" w:color="auto" w:sz="4" w:space="0"/>
              <w:bottom w:val="single" w:color="auto" w:sz="4" w:space="0"/>
              <w:right w:val="single" w:color="auto" w:sz="4" w:space="0"/>
            </w:tcBorders>
            <w:noWrap w:val="0"/>
            <w:vAlign w:val="center"/>
          </w:tcPr>
          <w:p w14:paraId="03418F87">
            <w:pPr>
              <w:widowControl/>
              <w:ind w:firstLine="0" w:firstLineChars="0"/>
              <w:jc w:val="center"/>
              <w:textAlignment w:val="center"/>
              <w:rPr>
                <w:rFonts w:eastAsia="仿宋"/>
                <w:color w:val="auto"/>
                <w:kern w:val="0"/>
                <w:sz w:val="24"/>
                <w:lang w:bidi="ar"/>
              </w:rPr>
            </w:pPr>
            <w:r>
              <w:rPr>
                <w:rFonts w:hint="eastAsia" w:ascii="仿宋_GB2312" w:hAnsi="仿宋_GB2312" w:eastAsia="仿宋_GB2312" w:cs="仿宋_GB2312"/>
                <w:color w:val="auto"/>
                <w:kern w:val="0"/>
                <w:sz w:val="24"/>
                <w:szCs w:val="24"/>
                <w:lang w:eastAsia="zh-CN" w:bidi="ar"/>
              </w:rPr>
              <w:t>鄂城区</w:t>
            </w:r>
          </w:p>
        </w:tc>
      </w:tr>
      <w:tr w14:paraId="18E44E03">
        <w:tblPrEx>
          <w:tblCellMar>
            <w:top w:w="0" w:type="dxa"/>
            <w:left w:w="108" w:type="dxa"/>
            <w:bottom w:w="0" w:type="dxa"/>
            <w:right w:w="108" w:type="dxa"/>
          </w:tblCellMar>
        </w:tblPrEx>
        <w:trPr>
          <w:trHeight w:val="867" w:hRule="atLeast"/>
          <w:jc w:val="center"/>
        </w:trPr>
        <w:tc>
          <w:tcPr>
            <w:tcW w:w="739" w:type="dxa"/>
            <w:tcBorders>
              <w:top w:val="single" w:color="auto" w:sz="4" w:space="0"/>
              <w:left w:val="single" w:color="auto" w:sz="4" w:space="0"/>
              <w:bottom w:val="single" w:color="auto" w:sz="4" w:space="0"/>
              <w:right w:val="single" w:color="auto" w:sz="4" w:space="0"/>
            </w:tcBorders>
            <w:noWrap w:val="0"/>
            <w:vAlign w:val="center"/>
          </w:tcPr>
          <w:p w14:paraId="1259A546">
            <w:pPr>
              <w:widowControl/>
              <w:ind w:firstLine="0" w:firstLineChars="0"/>
              <w:jc w:val="center"/>
              <w:textAlignment w:val="center"/>
              <w:rPr>
                <w:rFonts w:eastAsia="仿宋"/>
                <w:color w:val="auto"/>
                <w:kern w:val="0"/>
                <w:sz w:val="24"/>
                <w:lang w:bidi="ar"/>
              </w:rPr>
            </w:pPr>
            <w:r>
              <w:rPr>
                <w:rFonts w:hint="default" w:ascii="Times New Roman" w:hAnsi="Times New Roman" w:eastAsia="仿宋_GB2312" w:cs="Times New Roman"/>
                <w:color w:val="auto"/>
                <w:kern w:val="0"/>
                <w:sz w:val="24"/>
                <w:szCs w:val="24"/>
                <w:lang w:val="en-US" w:eastAsia="zh-CN" w:bidi="ar"/>
              </w:rPr>
              <w:t>9</w:t>
            </w:r>
          </w:p>
        </w:tc>
        <w:tc>
          <w:tcPr>
            <w:tcW w:w="3130" w:type="dxa"/>
            <w:tcBorders>
              <w:top w:val="single" w:color="auto" w:sz="4" w:space="0"/>
              <w:left w:val="single" w:color="auto" w:sz="4" w:space="0"/>
              <w:bottom w:val="single" w:color="auto" w:sz="4" w:space="0"/>
              <w:right w:val="single" w:color="auto" w:sz="4" w:space="0"/>
            </w:tcBorders>
            <w:noWrap w:val="0"/>
            <w:vAlign w:val="center"/>
          </w:tcPr>
          <w:p w14:paraId="0FF6995B">
            <w:pPr>
              <w:pageBreakBefore w:val="0"/>
              <w:widowControl/>
              <w:kinsoku/>
              <w:wordWrap/>
              <w:overflowPunct/>
              <w:topLinePunct w:val="0"/>
              <w:autoSpaceDE/>
              <w:autoSpaceDN/>
              <w:bidi w:val="0"/>
              <w:spacing w:line="240" w:lineRule="auto"/>
              <w:jc w:val="center"/>
              <w:textAlignment w:val="center"/>
              <w:rPr>
                <w:rFonts w:hint="eastAsia" w:ascii="仿宋_GB2312" w:hAnsi="仿宋_GB2312" w:eastAsia="仿宋_GB2312" w:cs="仿宋_GB2312"/>
                <w:color w:val="auto"/>
                <w:kern w:val="0"/>
                <w:sz w:val="24"/>
                <w:szCs w:val="24"/>
                <w:lang w:val="en-US" w:eastAsia="zh-CN" w:bidi="ar"/>
              </w:rPr>
            </w:pPr>
            <w:r>
              <w:rPr>
                <w:rFonts w:hint="eastAsia" w:ascii="仿宋_GB2312" w:hAnsi="仿宋_GB2312" w:eastAsia="仿宋_GB2312" w:cs="仿宋_GB2312"/>
                <w:color w:val="auto"/>
                <w:kern w:val="0"/>
                <w:sz w:val="24"/>
                <w:szCs w:val="24"/>
                <w:lang w:val="en-US" w:eastAsia="zh-CN" w:bidi="ar"/>
              </w:rPr>
              <w:t>湖北华武重工集团有限公司</w:t>
            </w:r>
          </w:p>
        </w:tc>
        <w:tc>
          <w:tcPr>
            <w:tcW w:w="3925" w:type="dxa"/>
            <w:tcBorders>
              <w:top w:val="single" w:color="auto" w:sz="4" w:space="0"/>
              <w:left w:val="single" w:color="auto" w:sz="4" w:space="0"/>
              <w:bottom w:val="single" w:color="auto" w:sz="4" w:space="0"/>
              <w:right w:val="single" w:color="auto" w:sz="4" w:space="0"/>
            </w:tcBorders>
            <w:noWrap w:val="0"/>
            <w:vAlign w:val="center"/>
          </w:tcPr>
          <w:p w14:paraId="535100EE">
            <w:pPr>
              <w:pageBreakBefore w:val="0"/>
              <w:widowControl/>
              <w:kinsoku/>
              <w:wordWrap/>
              <w:overflowPunct/>
              <w:topLinePunct w:val="0"/>
              <w:autoSpaceDE/>
              <w:autoSpaceDN/>
              <w:bidi w:val="0"/>
              <w:spacing w:line="240" w:lineRule="auto"/>
              <w:jc w:val="center"/>
              <w:textAlignment w:val="center"/>
              <w:rPr>
                <w:rFonts w:hint="eastAsia" w:ascii="仿宋_GB2312" w:hAnsi="仿宋_GB2312" w:eastAsia="仿宋_GB2312" w:cs="仿宋_GB2312"/>
                <w:color w:val="auto"/>
                <w:kern w:val="0"/>
                <w:sz w:val="24"/>
                <w:szCs w:val="24"/>
                <w:lang w:val="en-US" w:eastAsia="zh-CN" w:bidi="ar"/>
              </w:rPr>
            </w:pPr>
            <w:r>
              <w:rPr>
                <w:rFonts w:hint="eastAsia" w:ascii="仿宋_GB2312" w:hAnsi="仿宋_GB2312" w:eastAsia="仿宋_GB2312" w:cs="仿宋_GB2312"/>
                <w:color w:val="auto"/>
                <w:kern w:val="0"/>
                <w:sz w:val="24"/>
                <w:szCs w:val="24"/>
                <w:lang w:val="en-US" w:eastAsia="zh-CN" w:bidi="ar"/>
              </w:rPr>
              <w:t>面向链篦机-回转窑工艺设备的拓扑优化与安全节能运行技术研发与应用</w:t>
            </w:r>
          </w:p>
        </w:tc>
        <w:tc>
          <w:tcPr>
            <w:tcW w:w="1385" w:type="dxa"/>
            <w:tcBorders>
              <w:top w:val="single" w:color="auto" w:sz="4" w:space="0"/>
              <w:left w:val="single" w:color="auto" w:sz="4" w:space="0"/>
              <w:bottom w:val="single" w:color="auto" w:sz="4" w:space="0"/>
              <w:right w:val="single" w:color="auto" w:sz="4" w:space="0"/>
            </w:tcBorders>
            <w:noWrap w:val="0"/>
            <w:vAlign w:val="center"/>
          </w:tcPr>
          <w:p w14:paraId="4BC699E4">
            <w:pPr>
              <w:pageBreakBefore w:val="0"/>
              <w:widowControl/>
              <w:kinsoku/>
              <w:wordWrap/>
              <w:overflowPunct/>
              <w:topLinePunct w:val="0"/>
              <w:autoSpaceDE/>
              <w:autoSpaceDN/>
              <w:bidi w:val="0"/>
              <w:spacing w:line="240" w:lineRule="auto"/>
              <w:jc w:val="center"/>
              <w:textAlignment w:val="center"/>
              <w:rPr>
                <w:rFonts w:hint="eastAsia" w:ascii="仿宋_GB2312" w:hAnsi="仿宋_GB2312" w:eastAsia="仿宋_GB2312" w:cs="仿宋_GB2312"/>
                <w:color w:val="auto"/>
                <w:kern w:val="0"/>
                <w:sz w:val="24"/>
                <w:szCs w:val="24"/>
                <w:lang w:val="en-US" w:eastAsia="zh-CN" w:bidi="ar"/>
              </w:rPr>
            </w:pPr>
            <w:r>
              <w:rPr>
                <w:rFonts w:hint="eastAsia" w:ascii="仿宋_GB2312" w:hAnsi="仿宋_GB2312" w:eastAsia="仿宋_GB2312" w:cs="仿宋_GB2312"/>
                <w:color w:val="auto"/>
                <w:kern w:val="0"/>
                <w:sz w:val="24"/>
                <w:szCs w:val="24"/>
                <w:lang w:val="en-US" w:eastAsia="zh-CN" w:bidi="ar"/>
              </w:rPr>
              <w:t>郑正鼎</w:t>
            </w:r>
          </w:p>
        </w:tc>
        <w:tc>
          <w:tcPr>
            <w:tcW w:w="2018" w:type="dxa"/>
            <w:tcBorders>
              <w:top w:val="single" w:color="auto" w:sz="4" w:space="0"/>
              <w:left w:val="single" w:color="auto" w:sz="4" w:space="0"/>
              <w:bottom w:val="single" w:color="auto" w:sz="4" w:space="0"/>
              <w:right w:val="single" w:color="auto" w:sz="4" w:space="0"/>
            </w:tcBorders>
            <w:noWrap w:val="0"/>
            <w:vAlign w:val="center"/>
          </w:tcPr>
          <w:p w14:paraId="1A1ECB80">
            <w:pPr>
              <w:pageBreakBefore w:val="0"/>
              <w:widowControl/>
              <w:kinsoku/>
              <w:wordWrap/>
              <w:overflowPunct/>
              <w:topLinePunct w:val="0"/>
              <w:autoSpaceDE/>
              <w:autoSpaceDN/>
              <w:bidi w:val="0"/>
              <w:spacing w:line="240" w:lineRule="auto"/>
              <w:jc w:val="center"/>
              <w:textAlignment w:val="center"/>
              <w:rPr>
                <w:rFonts w:eastAsia="仿宋"/>
                <w:color w:val="auto"/>
                <w:kern w:val="0"/>
                <w:sz w:val="24"/>
                <w:lang w:bidi="ar"/>
              </w:rPr>
            </w:pPr>
            <w:r>
              <w:rPr>
                <w:rFonts w:hint="eastAsia" w:ascii="仿宋_GB2312" w:hAnsi="仿宋_GB2312" w:eastAsia="仿宋_GB2312" w:cs="仿宋_GB2312"/>
                <w:color w:val="auto"/>
                <w:kern w:val="0"/>
                <w:sz w:val="24"/>
                <w:szCs w:val="24"/>
                <w:lang w:val="en-US" w:eastAsia="zh-CN" w:bidi="ar"/>
              </w:rPr>
              <w:t>人才引进类</w:t>
            </w:r>
          </w:p>
        </w:tc>
        <w:tc>
          <w:tcPr>
            <w:tcW w:w="1901" w:type="dxa"/>
            <w:tcBorders>
              <w:top w:val="single" w:color="auto" w:sz="4" w:space="0"/>
              <w:left w:val="single" w:color="auto" w:sz="4" w:space="0"/>
              <w:bottom w:val="single" w:color="auto" w:sz="4" w:space="0"/>
              <w:right w:val="single" w:color="auto" w:sz="4" w:space="0"/>
            </w:tcBorders>
            <w:noWrap w:val="0"/>
            <w:vAlign w:val="center"/>
          </w:tcPr>
          <w:p w14:paraId="14969195">
            <w:pPr>
              <w:pageBreakBefore w:val="0"/>
              <w:widowControl/>
              <w:kinsoku/>
              <w:wordWrap/>
              <w:overflowPunct/>
              <w:topLinePunct w:val="0"/>
              <w:autoSpaceDE/>
              <w:autoSpaceDN/>
              <w:bidi w:val="0"/>
              <w:spacing w:line="240" w:lineRule="auto"/>
              <w:jc w:val="center"/>
              <w:textAlignment w:val="center"/>
              <w:rPr>
                <w:rFonts w:eastAsia="仿宋"/>
                <w:color w:val="auto"/>
                <w:kern w:val="0"/>
                <w:sz w:val="24"/>
                <w:lang w:bidi="ar"/>
              </w:rPr>
            </w:pPr>
            <w:r>
              <w:rPr>
                <w:rFonts w:hint="default" w:ascii="Times New Roman" w:hAnsi="Times New Roman" w:eastAsia="仿宋_GB2312" w:cs="Times New Roman"/>
                <w:color w:val="auto"/>
                <w:kern w:val="0"/>
                <w:sz w:val="24"/>
                <w:szCs w:val="24"/>
                <w:lang w:val="en-US" w:eastAsia="zh-CN" w:bidi="ar"/>
              </w:rPr>
              <w:t>III类</w:t>
            </w:r>
          </w:p>
        </w:tc>
        <w:tc>
          <w:tcPr>
            <w:tcW w:w="1499" w:type="dxa"/>
            <w:tcBorders>
              <w:top w:val="single" w:color="auto" w:sz="4" w:space="0"/>
              <w:left w:val="single" w:color="auto" w:sz="4" w:space="0"/>
              <w:bottom w:val="single" w:color="auto" w:sz="4" w:space="0"/>
              <w:right w:val="single" w:color="auto" w:sz="4" w:space="0"/>
            </w:tcBorders>
            <w:noWrap w:val="0"/>
            <w:vAlign w:val="center"/>
          </w:tcPr>
          <w:p w14:paraId="184A411E">
            <w:pPr>
              <w:widowControl/>
              <w:ind w:firstLine="0" w:firstLineChars="0"/>
              <w:jc w:val="center"/>
              <w:textAlignment w:val="center"/>
              <w:rPr>
                <w:rFonts w:eastAsia="仿宋"/>
                <w:color w:val="auto"/>
                <w:kern w:val="0"/>
                <w:sz w:val="24"/>
                <w:lang w:bidi="ar"/>
              </w:rPr>
            </w:pPr>
            <w:r>
              <w:rPr>
                <w:rFonts w:hint="eastAsia" w:ascii="仿宋_GB2312" w:hAnsi="仿宋_GB2312" w:eastAsia="仿宋_GB2312" w:cs="仿宋_GB2312"/>
                <w:color w:val="auto"/>
                <w:kern w:val="0"/>
                <w:sz w:val="24"/>
                <w:szCs w:val="24"/>
                <w:lang w:eastAsia="zh-CN" w:bidi="ar"/>
              </w:rPr>
              <w:t>鄂城区</w:t>
            </w:r>
          </w:p>
        </w:tc>
      </w:tr>
    </w:tbl>
    <w:p w14:paraId="6B92D4CB">
      <w:pPr>
        <w:keepNext w:val="0"/>
        <w:keepLines w:val="0"/>
        <w:pageBreakBefore w:val="0"/>
        <w:widowControl w:val="0"/>
        <w:kinsoku/>
        <w:wordWrap/>
        <w:overflowPunct/>
        <w:topLinePunct w:val="0"/>
        <w:autoSpaceDE/>
        <w:autoSpaceDN/>
        <w:bidi w:val="0"/>
        <w:adjustRightInd/>
        <w:snapToGrid/>
        <w:spacing w:line="20" w:lineRule="exact"/>
        <w:textAlignment w:val="auto"/>
        <w:rPr>
          <w:color w:val="auto"/>
        </w:rPr>
      </w:pPr>
    </w:p>
    <w:sectPr>
      <w:pgSz w:w="16838" w:h="11906" w:orient="landscape"/>
      <w:pgMar w:top="1587"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_GBK">
    <w:altName w:val="微软雅黑"/>
    <w:panose1 w:val="02000000000000000000"/>
    <w:charset w:val="86"/>
    <w:family w:val="script"/>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方正小标宋简体">
    <w:altName w:val="黑体"/>
    <w:panose1 w:val="03000509000000000000"/>
    <w:charset w:val="86"/>
    <w:family w:val="script"/>
    <w:pitch w:val="default"/>
    <w:sig w:usb0="00000000" w:usb1="00000000" w:usb2="00000000" w:usb3="00000000" w:csb0="00040000" w:csb1="00000000"/>
  </w:font>
  <w:font w:name="Arial Unicode MS">
    <w:altName w:val="宋体"/>
    <w:panose1 w:val="020B0604020202020204"/>
    <w:charset w:val="86"/>
    <w:family w:val="auto"/>
    <w:pitch w:val="default"/>
    <w:sig w:usb0="00000000" w:usb1="00000000" w:usb2="0000003F" w:usb3="00000000" w:csb0="603F01FF" w:csb1="FFFF0000"/>
  </w:font>
  <w:font w:name="仿宋">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k3ZmQyZWQ0NGMwMjZhMWYzMmU5ZWU2NzI5NTJjN2EifQ=="/>
    <w:docVar w:name="KSO_WPS_MARK_KEY" w:val="2130695c-3bff-4569-92bd-ef0bdba6f601"/>
  </w:docVars>
  <w:rsids>
    <w:rsidRoot w:val="649A2B20"/>
    <w:rsid w:val="0A120DBF"/>
    <w:rsid w:val="0A690AAF"/>
    <w:rsid w:val="0F735BE6"/>
    <w:rsid w:val="22C07D8F"/>
    <w:rsid w:val="25E964BA"/>
    <w:rsid w:val="2E7016F8"/>
    <w:rsid w:val="4C6360CA"/>
    <w:rsid w:val="51121E6C"/>
    <w:rsid w:val="57B94DCC"/>
    <w:rsid w:val="649A2B20"/>
    <w:rsid w:val="6EB25652"/>
    <w:rsid w:val="7B758A20"/>
    <w:rsid w:val="86BB0F9F"/>
    <w:rsid w:val="EEFF79C7"/>
    <w:rsid w:val="F3397610"/>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paragraph" w:styleId="4">
    <w:name w:val="heading 2"/>
    <w:basedOn w:val="1"/>
    <w:next w:val="1"/>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0"/>
    <w:pPr>
      <w:spacing w:after="120" w:afterLines="0" w:afterAutospacing="0"/>
    </w:pPr>
  </w:style>
  <w:style w:type="paragraph" w:styleId="5">
    <w:name w:val="footer"/>
    <w:basedOn w:val="1"/>
    <w:qFormat/>
    <w:uiPriority w:val="0"/>
    <w:pPr>
      <w:tabs>
        <w:tab w:val="center" w:pos="4153"/>
        <w:tab w:val="right" w:pos="8306"/>
      </w:tabs>
      <w:snapToGrid w:val="0"/>
      <w:jc w:val="left"/>
    </w:pPr>
    <w:rPr>
      <w:sz w:val="18"/>
    </w:rPr>
  </w:style>
  <w:style w:type="character" w:customStyle="1" w:styleId="8">
    <w:name w:val="font11"/>
    <w:basedOn w:val="7"/>
    <w:qFormat/>
    <w:uiPriority w:val="0"/>
    <w:rPr>
      <w:rFonts w:hint="eastAsia" w:ascii="方正仿宋_GBK" w:hAnsi="方正仿宋_GBK" w:eastAsia="方正仿宋_GBK" w:cs="方正仿宋_GBK"/>
      <w:color w:val="000000"/>
      <w:sz w:val="24"/>
      <w:szCs w:val="24"/>
      <w:u w:val="non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904</Words>
  <Characters>991</Characters>
  <Lines>0</Lines>
  <Paragraphs>0</Paragraphs>
  <TotalTime>11</TotalTime>
  <ScaleCrop>false</ScaleCrop>
  <LinksUpToDate>false</LinksUpToDate>
  <CharactersWithSpaces>1080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2023-11-27T10:33:00Z</dcterms:created>
  <dc:creator>空心菜</dc:creator>
  <cp:lastModifiedBy>WPS_1625883245</cp:lastModifiedBy>
  <cp:lastPrinted>2025-11-10T07:33:00Z</cp:lastPrinted>
  <dcterms:modified xsi:type="dcterms:W3CDTF">2025-11-10T09:19:29Z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03C351A4B65A46C599BE9888B31C7427_13</vt:lpwstr>
  </property>
  <property fmtid="{D5CDD505-2E9C-101B-9397-08002B2CF9AE}" pid="4" name="KSOTemplateDocerSaveRecord">
    <vt:lpwstr>eyJoZGlkIjoiZGRjZGI2OTVlZDZlODM2M2Y3ZTUyZWM0MDEwYTg3MTIiLCJ1c2VySWQiOiIxMjMxNTE4Nzc5In0=</vt:lpwstr>
  </property>
</Properties>
</file>