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CESI楷体-GB18030" w:hAnsi="CESI楷体-GB18030" w:eastAsia="CESI楷体-GB18030" w:cs="CESI楷体-GB18030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CESI楷体-GB18030" w:hAnsi="CESI楷体-GB18030" w:eastAsia="CESI楷体-GB18030" w:cs="CESI楷体-GB18030"/>
          <w:b w:val="0"/>
          <w:bCs w:val="0"/>
          <w:color w:val="333333"/>
          <w:kern w:val="0"/>
          <w:sz w:val="32"/>
          <w:szCs w:val="32"/>
          <w:lang w:val="en-US" w:eastAsia="zh-CN"/>
        </w:rPr>
        <w:t>附件3：</w:t>
      </w:r>
    </w:p>
    <w:p>
      <w:pPr>
        <w:widowControl/>
        <w:spacing w:line="600" w:lineRule="exact"/>
        <w:jc w:val="left"/>
        <w:rPr>
          <w:rFonts w:hint="eastAsia" w:ascii="黑体" w:hAnsi="黑体" w:eastAsia="黑体" w:cs="CESI仿宋-GB13000"/>
          <w:b/>
          <w:bCs/>
          <w:color w:val="333333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黑体" w:eastAsia="方正小标宋_GBK"/>
          <w:bCs/>
          <w:sz w:val="56"/>
          <w:szCs w:val="52"/>
        </w:rPr>
      </w:pPr>
    </w:p>
    <w:p>
      <w:pPr>
        <w:snapToGrid w:val="0"/>
        <w:jc w:val="center"/>
        <w:rPr>
          <w:rFonts w:hint="eastAsia" w:ascii="CESI黑体-GB13000" w:hAnsi="CESI黑体-GB13000" w:eastAsia="CESI黑体-GB13000" w:cs="CESI黑体-GB13000"/>
          <w:color w:val="000000"/>
          <w:sz w:val="44"/>
          <w:szCs w:val="44"/>
        </w:rPr>
      </w:pPr>
      <w:r>
        <w:rPr>
          <w:rFonts w:hint="eastAsia" w:ascii="CESI黑体-GB13000" w:hAnsi="CESI黑体-GB13000" w:eastAsia="CESI黑体-GB13000" w:cs="CESI黑体-GB13000"/>
          <w:color w:val="000000"/>
          <w:sz w:val="44"/>
          <w:szCs w:val="44"/>
          <w:lang w:eastAsia="zh-CN"/>
        </w:rPr>
        <w:t>鄂州市</w:t>
      </w:r>
      <w:r>
        <w:rPr>
          <w:rFonts w:hint="eastAsia" w:ascii="CESI黑体-GB13000" w:hAnsi="CESI黑体-GB13000" w:eastAsia="CESI黑体-GB13000" w:cs="CESI黑体-GB13000"/>
          <w:color w:val="000000"/>
          <w:sz w:val="44"/>
          <w:szCs w:val="44"/>
        </w:rPr>
        <w:t>级众创空间</w:t>
      </w:r>
    </w:p>
    <w:p>
      <w:pPr>
        <w:snapToGrid w:val="0"/>
        <w:jc w:val="center"/>
        <w:rPr>
          <w:rFonts w:hint="eastAsia" w:ascii="CESI黑体-GB13000" w:hAnsi="CESI黑体-GB13000" w:eastAsia="CESI黑体-GB13000" w:cs="CESI黑体-GB13000"/>
          <w:color w:val="000000"/>
          <w:sz w:val="44"/>
          <w:szCs w:val="44"/>
        </w:rPr>
      </w:pPr>
      <w:r>
        <w:rPr>
          <w:rFonts w:hint="eastAsia" w:ascii="CESI黑体-GB13000" w:hAnsi="CESI黑体-GB13000" w:eastAsia="CESI黑体-GB13000" w:cs="CESI黑体-GB13000"/>
          <w:color w:val="000000"/>
          <w:sz w:val="44"/>
          <w:szCs w:val="44"/>
        </w:rPr>
        <w:t>认定申请书</w:t>
      </w:r>
    </w:p>
    <w:p>
      <w:pPr>
        <w:jc w:val="center"/>
        <w:rPr>
          <w:rFonts w:hint="eastAsia" w:ascii="黑体" w:hAnsi="黑体" w:eastAsia="黑体"/>
          <w:bCs/>
          <w:sz w:val="44"/>
        </w:rPr>
      </w:pPr>
    </w:p>
    <w:p>
      <w:pPr>
        <w:jc w:val="center"/>
        <w:rPr>
          <w:rFonts w:hint="eastAsia" w:ascii="黑体" w:hAnsi="黑体" w:eastAsia="黑体"/>
          <w:bCs/>
          <w:sz w:val="44"/>
        </w:rPr>
      </w:pPr>
    </w:p>
    <w:p>
      <w:pPr>
        <w:jc w:val="center"/>
        <w:rPr>
          <w:rFonts w:hint="eastAsia" w:ascii="黑体" w:hAnsi="黑体" w:eastAsia="黑体"/>
          <w:bCs/>
          <w:sz w:val="44"/>
        </w:rPr>
      </w:pPr>
    </w:p>
    <w:p>
      <w:pPr>
        <w:ind w:left="0" w:leftChars="0" w:firstLine="1059" w:firstLineChars="331"/>
        <w:rPr>
          <w:rFonts w:hint="eastAsia" w:ascii="CESI楷体-GB18030" w:hAnsi="CESI楷体-GB18030" w:eastAsia="CESI楷体-GB18030" w:cs="CESI楷体-GB18030"/>
          <w:bCs/>
          <w:sz w:val="32"/>
          <w:szCs w:val="32"/>
        </w:rPr>
      </w:pPr>
      <w:r>
        <w:rPr>
          <w:rFonts w:hint="eastAsia" w:ascii="CESI楷体-GB18030" w:hAnsi="CESI楷体-GB18030" w:eastAsia="CESI楷体-GB18030" w:cs="CESI楷体-GB18030"/>
          <w:bCs/>
          <w:sz w:val="32"/>
          <w:szCs w:val="32"/>
        </w:rPr>
        <w:t>众创空间名称  ：</w:t>
      </w:r>
      <w:r>
        <w:rPr>
          <w:rFonts w:hint="eastAsia" w:ascii="CESI楷体-GB18030" w:hAnsi="CESI楷体-GB18030" w:eastAsia="CESI楷体-GB18030" w:cs="CESI楷体-GB18030"/>
          <w:bCs/>
          <w:sz w:val="32"/>
          <w:szCs w:val="32"/>
          <w:u w:val="single"/>
        </w:rPr>
        <w:t xml:space="preserve">                          </w:t>
      </w:r>
    </w:p>
    <w:p>
      <w:pPr>
        <w:ind w:left="0" w:leftChars="0" w:firstLine="1059" w:firstLineChars="331"/>
        <w:rPr>
          <w:rFonts w:hint="eastAsia" w:ascii="CESI楷体-GB18030" w:hAnsi="CESI楷体-GB18030" w:eastAsia="CESI楷体-GB18030" w:cs="CESI楷体-GB18030"/>
          <w:bCs/>
          <w:sz w:val="32"/>
          <w:szCs w:val="32"/>
        </w:rPr>
      </w:pPr>
      <w:r>
        <w:rPr>
          <w:rFonts w:hint="eastAsia" w:ascii="CESI楷体-GB18030" w:hAnsi="CESI楷体-GB18030" w:eastAsia="CESI楷体-GB18030" w:cs="CESI楷体-GB18030"/>
          <w:bCs/>
          <w:sz w:val="32"/>
          <w:szCs w:val="32"/>
        </w:rPr>
        <w:t>运营机构名称  ：</w:t>
      </w:r>
      <w:r>
        <w:rPr>
          <w:rFonts w:hint="eastAsia" w:ascii="CESI楷体-GB18030" w:hAnsi="CESI楷体-GB18030" w:eastAsia="CESI楷体-GB18030" w:cs="CESI楷体-GB18030"/>
          <w:bCs/>
          <w:sz w:val="32"/>
          <w:szCs w:val="32"/>
          <w:u w:val="single"/>
        </w:rPr>
        <w:t xml:space="preserve">                 （盖章） </w:t>
      </w:r>
    </w:p>
    <w:p>
      <w:pPr>
        <w:ind w:left="0" w:leftChars="0" w:firstLine="1059" w:firstLineChars="331"/>
        <w:rPr>
          <w:rFonts w:hint="eastAsia" w:ascii="CESI楷体-GB18030" w:hAnsi="CESI楷体-GB18030" w:eastAsia="CESI楷体-GB18030" w:cs="CESI楷体-GB18030"/>
          <w:bCs/>
          <w:sz w:val="32"/>
          <w:szCs w:val="32"/>
        </w:rPr>
      </w:pPr>
      <w:r>
        <w:rPr>
          <w:rFonts w:hint="eastAsia" w:ascii="CESI楷体-GB18030" w:hAnsi="CESI楷体-GB18030" w:eastAsia="CESI楷体-GB18030" w:cs="CESI楷体-GB18030"/>
          <w:bCs/>
          <w:sz w:val="32"/>
          <w:szCs w:val="32"/>
        </w:rPr>
        <w:t>运营机构负责人：</w:t>
      </w:r>
      <w:r>
        <w:rPr>
          <w:rFonts w:hint="eastAsia" w:ascii="CESI楷体-GB18030" w:hAnsi="CESI楷体-GB18030" w:eastAsia="CESI楷体-GB18030" w:cs="CESI楷体-GB18030"/>
          <w:bCs/>
          <w:sz w:val="32"/>
          <w:szCs w:val="32"/>
          <w:u w:val="single"/>
        </w:rPr>
        <w:t xml:space="preserve">                 （签字）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firstLine="1059" w:firstLineChars="331"/>
        <w:textAlignment w:val="auto"/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u w:val="single"/>
        </w:rPr>
      </w:pPr>
      <w:r>
        <w:rPr>
          <w:rFonts w:hint="eastAsia" w:ascii="CESI楷体-GB18030" w:hAnsi="CESI楷体-GB18030" w:eastAsia="CESI楷体-GB18030" w:cs="CESI楷体-GB18030"/>
          <w:b w:val="0"/>
          <w:bCs w:val="0"/>
          <w:kern w:val="2"/>
          <w:sz w:val="32"/>
          <w:szCs w:val="32"/>
          <w:lang w:val="en-US" w:eastAsia="zh-CN" w:bidi="ar-SA"/>
        </w:rPr>
        <w:t>联系人 ：</w:t>
      </w:r>
      <w:r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u w:val="single"/>
        </w:rPr>
        <w:t xml:space="preserve">                       </w:t>
      </w:r>
      <w:r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u w:val="single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firstLine="1059" w:firstLineChars="331"/>
        <w:textAlignment w:val="auto"/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u w:val="single"/>
        </w:rPr>
      </w:pPr>
      <w:r>
        <w:rPr>
          <w:rFonts w:hint="eastAsia" w:ascii="CESI楷体-GB18030" w:hAnsi="CESI楷体-GB18030" w:eastAsia="CESI楷体-GB18030" w:cs="CESI楷体-GB18030"/>
          <w:b w:val="0"/>
          <w:bCs w:val="0"/>
          <w:kern w:val="2"/>
          <w:sz w:val="32"/>
          <w:szCs w:val="32"/>
          <w:lang w:val="en-US" w:eastAsia="zh-CN" w:bidi="ar-SA"/>
        </w:rPr>
        <w:t>联系电话 ：</w:t>
      </w:r>
      <w:r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u w:val="single"/>
        </w:rPr>
        <w:t xml:space="preserve">                 </w:t>
      </w:r>
      <w:r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u w:val="single"/>
        </w:rPr>
        <w:t xml:space="preserve">          </w:t>
      </w:r>
    </w:p>
    <w:p>
      <w:pPr>
        <w:ind w:left="0" w:leftChars="0" w:firstLine="1059" w:firstLineChars="331"/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</w:rPr>
      </w:pPr>
      <w:r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lang w:eastAsia="zh-CN"/>
        </w:rPr>
        <w:t>场所地址</w:t>
      </w:r>
      <w:r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</w:rPr>
        <w:t>：</w:t>
      </w:r>
      <w:r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u w:val="single"/>
        </w:rPr>
        <w:t xml:space="preserve">                 </w:t>
      </w:r>
      <w:r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u w:val="single"/>
        </w:rPr>
        <w:t xml:space="preserve">         </w:t>
      </w:r>
    </w:p>
    <w:p>
      <w:pPr>
        <w:jc w:val="center"/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32"/>
        </w:rPr>
      </w:pPr>
    </w:p>
    <w:p>
      <w:pPr>
        <w:rPr>
          <w:rFonts w:hint="eastAsia" w:ascii="黑体" w:hAnsi="黑体" w:eastAsia="黑体"/>
          <w:bCs/>
          <w:sz w:val="44"/>
        </w:rPr>
      </w:pPr>
    </w:p>
    <w:p>
      <w:pPr>
        <w:jc w:val="center"/>
        <w:rPr>
          <w:rFonts w:hint="eastAsia" w:ascii="CESI黑体-GB13000" w:hAnsi="CESI黑体-GB13000" w:eastAsia="CESI黑体-GB13000" w:cs="CESI黑体-GB13000"/>
          <w:bCs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bCs/>
          <w:sz w:val="32"/>
          <w:szCs w:val="32"/>
          <w:lang w:eastAsia="zh-CN"/>
        </w:rPr>
        <w:t>鄂州市</w:t>
      </w:r>
      <w:r>
        <w:rPr>
          <w:rFonts w:hint="eastAsia" w:ascii="CESI黑体-GB13000" w:hAnsi="CESI黑体-GB13000" w:eastAsia="CESI黑体-GB13000" w:cs="CESI黑体-GB13000"/>
          <w:bCs/>
          <w:sz w:val="32"/>
          <w:szCs w:val="32"/>
        </w:rPr>
        <w:t>科学技术</w:t>
      </w:r>
      <w:r>
        <w:rPr>
          <w:rFonts w:hint="eastAsia" w:ascii="CESI黑体-GB13000" w:hAnsi="CESI黑体-GB13000" w:eastAsia="CESI黑体-GB13000" w:cs="CESI黑体-GB13000"/>
          <w:bCs/>
          <w:sz w:val="32"/>
          <w:szCs w:val="32"/>
          <w:lang w:eastAsia="zh-CN"/>
        </w:rPr>
        <w:t>局</w:t>
      </w:r>
      <w:r>
        <w:rPr>
          <w:rFonts w:hint="eastAsia" w:ascii="CESI黑体-GB13000" w:hAnsi="CESI黑体-GB13000" w:eastAsia="CESI黑体-GB13000" w:cs="CESI黑体-GB13000"/>
          <w:bCs/>
          <w:sz w:val="32"/>
          <w:szCs w:val="32"/>
        </w:rPr>
        <w:t xml:space="preserve"> 制</w:t>
      </w:r>
    </w:p>
    <w:p>
      <w:pPr>
        <w:jc w:val="center"/>
        <w:rPr>
          <w:rFonts w:hint="eastAsia" w:ascii="CESI黑体-GB13000" w:hAnsi="CESI黑体-GB13000" w:eastAsia="CESI黑体-GB13000" w:cs="CESI黑体-GB13000"/>
          <w:bCs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bCs/>
          <w:sz w:val="32"/>
          <w:szCs w:val="32"/>
        </w:rPr>
        <w:t>二O二</w:t>
      </w:r>
      <w:r>
        <w:rPr>
          <w:rFonts w:hint="eastAsia" w:ascii="CESI黑体-GB13000" w:hAnsi="CESI黑体-GB13000" w:eastAsia="CESI黑体-GB13000" w:cs="CESI黑体-GB13000"/>
          <w:bCs/>
          <w:sz w:val="32"/>
          <w:szCs w:val="32"/>
          <w:lang w:eastAsia="zh-CN"/>
        </w:rPr>
        <w:t>四</w:t>
      </w:r>
      <w:r>
        <w:rPr>
          <w:rFonts w:hint="eastAsia" w:ascii="CESI黑体-GB13000" w:hAnsi="CESI黑体-GB13000" w:eastAsia="CESI黑体-GB13000" w:cs="CESI黑体-GB13000"/>
          <w:bCs/>
          <w:sz w:val="32"/>
          <w:szCs w:val="32"/>
        </w:rPr>
        <w:t>年</w:t>
      </w:r>
    </w:p>
    <w:p>
      <w:pPr>
        <w:rPr>
          <w:rFonts w:hint="eastAsia" w:ascii="CESI黑体-GB13000" w:hAnsi="CESI黑体-GB13000" w:eastAsia="CESI黑体-GB13000" w:cs="CESI黑体-GB13000"/>
          <w:bCs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bCs/>
          <w:sz w:val="32"/>
          <w:szCs w:val="32"/>
        </w:rPr>
        <w:br w:type="page"/>
      </w:r>
    </w:p>
    <w:p>
      <w:pPr>
        <w:jc w:val="center"/>
        <w:rPr>
          <w:rFonts w:hint="eastAsia" w:ascii="CESI黑体-GB13000" w:hAnsi="CESI黑体-GB13000" w:eastAsia="CESI黑体-GB13000" w:cs="CESI黑体-GB13000"/>
          <w:bCs/>
          <w:sz w:val="32"/>
          <w:szCs w:val="32"/>
        </w:rPr>
      </w:pPr>
    </w:p>
    <w:p>
      <w:pPr>
        <w:jc w:val="center"/>
        <w:rPr>
          <w:rFonts w:ascii="楷体" w:hAnsi="楷体" w:eastAsia="楷体"/>
          <w:bCs/>
          <w:sz w:val="36"/>
        </w:rPr>
      </w:pPr>
    </w:p>
    <w:tbl>
      <w:tblPr>
        <w:tblStyle w:val="3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1147"/>
        <w:gridCol w:w="7"/>
        <w:gridCol w:w="1688"/>
        <w:gridCol w:w="13"/>
        <w:gridCol w:w="30"/>
        <w:gridCol w:w="2465"/>
        <w:gridCol w:w="27"/>
        <w:gridCol w:w="30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 w:val="0"/>
            <w:vAlign w:val="center"/>
          </w:tcPr>
          <w:p>
            <w:pPr>
              <w:spacing w:line="440" w:lineRule="exact"/>
              <w:rPr>
                <w:rFonts w:hint="eastAsia" w:ascii="方正小标宋_GBK" w:hAnsi="宋体" w:eastAsia="方正小标宋_GBK"/>
                <w:sz w:val="28"/>
                <w:szCs w:val="24"/>
              </w:rPr>
            </w:pPr>
            <w:r>
              <w:rPr>
                <w:rFonts w:hint="eastAsia" w:ascii="方正小标宋_GBK" w:hAnsi="宋体" w:eastAsia="方正小标宋_GBK"/>
                <w:sz w:val="28"/>
                <w:szCs w:val="24"/>
              </w:rPr>
              <w:t>一、众创空间基本信息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众创空间名称</w:t>
            </w:r>
          </w:p>
        </w:tc>
        <w:tc>
          <w:tcPr>
            <w:tcW w:w="5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运营机构名称</w:t>
            </w:r>
          </w:p>
        </w:tc>
        <w:tc>
          <w:tcPr>
            <w:tcW w:w="5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" w:hRule="atLeast"/>
          <w:jc w:val="center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5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机构性质</w:t>
            </w:r>
          </w:p>
        </w:tc>
        <w:tc>
          <w:tcPr>
            <w:tcW w:w="5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事业单位□ 国有企业□ 民营企业□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主要服务模式</w:t>
            </w:r>
          </w:p>
        </w:tc>
        <w:tc>
          <w:tcPr>
            <w:tcW w:w="5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□投资促进型 □培训辅导型 □媒体延伸型 □专业服务型 □创客孵化型 □其它，请说明：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如为专业服务型，请说明专业方向（如互联网、新材料、生物医药、新能源等）</w:t>
            </w:r>
          </w:p>
        </w:tc>
        <w:tc>
          <w:tcPr>
            <w:tcW w:w="5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  <w:jc w:val="center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成立时间</w:t>
            </w:r>
          </w:p>
        </w:tc>
        <w:tc>
          <w:tcPr>
            <w:tcW w:w="5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服务场地面积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平米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创业工位和公共服务场地面积占比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创业工位或办公空间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公共服务场地面积占比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入驻企业数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入驻项目数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6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="宋体" w:hAnsi="宋体"/>
                <w:sz w:val="24"/>
                <w:szCs w:val="24"/>
              </w:rPr>
              <w:t>年度新注册成立初创或获得融资在孵企业数量（二选一填写）</w:t>
            </w:r>
          </w:p>
        </w:tc>
        <w:tc>
          <w:tcPr>
            <w:tcW w:w="4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新注册成立初创在孵企业数量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69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获得融资在孵企业数量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管理团队人员总数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其中接受创业服务能力相关培训并取得相关执业证书的人数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="宋体" w:hAnsi="宋体"/>
                <w:sz w:val="24"/>
                <w:szCs w:val="24"/>
              </w:rPr>
              <w:t>年组织活动次数</w:t>
            </w:r>
          </w:p>
        </w:tc>
        <w:tc>
          <w:tcPr>
            <w:tcW w:w="5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签约合作协议投融资机构数量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获得过融资的初创企业或创业团队数量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693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是否完整报送上一年度火炬统计数据</w:t>
            </w:r>
          </w:p>
        </w:tc>
        <w:tc>
          <w:tcPr>
            <w:tcW w:w="5952" w:type="dxa"/>
            <w:gridSpan w:val="7"/>
            <w:noWrap w:val="0"/>
            <w:vAlign w:val="center"/>
          </w:tcPr>
          <w:p>
            <w:pPr>
              <w:spacing w:line="440" w:lineRule="exact"/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6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众创空间联系方式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电子邮件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6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 w:val="0"/>
            <w:vAlign w:val="center"/>
          </w:tcPr>
          <w:p>
            <w:pPr>
              <w:spacing w:line="440" w:lineRule="exact"/>
              <w:rPr>
                <w:rFonts w:ascii="方正小标宋_GBK" w:hAnsi="宋体" w:eastAsia="方正小标宋_GBK"/>
                <w:sz w:val="28"/>
                <w:szCs w:val="24"/>
              </w:rPr>
            </w:pPr>
            <w:r>
              <w:rPr>
                <w:rFonts w:hint="eastAsia" w:ascii="方正小标宋_GBK" w:hAnsi="宋体" w:eastAsia="方正小标宋_GBK"/>
                <w:sz w:val="28"/>
                <w:szCs w:val="24"/>
              </w:rPr>
              <w:t>二、众创空间建设情况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主要负责人简介</w:t>
            </w:r>
          </w:p>
        </w:tc>
        <w:tc>
          <w:tcPr>
            <w:tcW w:w="7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众创空间定位、特色和理念</w:t>
            </w:r>
          </w:p>
        </w:tc>
        <w:tc>
          <w:tcPr>
            <w:tcW w:w="7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服务模式和内容（含导师、培训、路演、沙龙、大赛、资源对接等）</w:t>
            </w:r>
          </w:p>
        </w:tc>
        <w:tc>
          <w:tcPr>
            <w:tcW w:w="7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right="280"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场地和硬件设施情况</w:t>
            </w:r>
          </w:p>
        </w:tc>
        <w:tc>
          <w:tcPr>
            <w:tcW w:w="7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投融资服务情况</w:t>
            </w:r>
          </w:p>
        </w:tc>
        <w:tc>
          <w:tcPr>
            <w:tcW w:w="7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成功孵化案例</w:t>
            </w:r>
          </w:p>
        </w:tc>
        <w:tc>
          <w:tcPr>
            <w:tcW w:w="7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6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 w:val="0"/>
            <w:vAlign w:val="center"/>
          </w:tcPr>
          <w:p>
            <w:pPr>
              <w:spacing w:line="440" w:lineRule="exact"/>
              <w:rPr>
                <w:rFonts w:ascii="方正小标宋_GBK" w:hAnsi="宋体" w:eastAsia="方正小标宋_GBK"/>
                <w:sz w:val="28"/>
                <w:szCs w:val="24"/>
              </w:rPr>
            </w:pPr>
            <w:r>
              <w:rPr>
                <w:rFonts w:hint="eastAsia" w:ascii="方正小标宋_GBK" w:hAnsi="宋体" w:eastAsia="方正小标宋_GBK"/>
                <w:sz w:val="28"/>
                <w:szCs w:val="24"/>
              </w:rPr>
              <w:t>三、申报书附件材料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3" w:hRule="atLeast"/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附件包括；</w:t>
            </w:r>
          </w:p>
        </w:tc>
        <w:tc>
          <w:tcPr>
            <w:tcW w:w="7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1．运营机构法人营业执照、组织机构代码证复印件；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2．场地产权证明或房屋租赁协议；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3．众创空间管理机构设置与职能的相关文件；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4．入驻创业团队和企业名单（包括：名称、进驻时间、注册资金、技术领域等），以及与其签署的服务协议、营业执照；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5．举办的创新创业服务活动情况的证明材料，包括通知文件、活动图片、新闻报道等；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6．创业导师聘书，服务协议和服务活动记录等；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7．设立天使投资（种子）资金（基金）的相关证明文件，或与高校院所、投融资机构的合作协议等；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8. 获得投融资的在孵企业须提供投融资协议、银行流水或工商变更截屏等可说明投融资发生的材料；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9．管理团队人员毕业证书复印件；培训证书、资格证书等其他能够证明其培训经历的文件；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10.线上信息服务平台建设及使用相关证明材料；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11.报送统计数据的证明材料。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楷体-GB18030">
    <w:altName w:val="楷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302C3"/>
    <w:rsid w:val="0C970A73"/>
    <w:rsid w:val="16DF6DB5"/>
    <w:rsid w:val="2D509B38"/>
    <w:rsid w:val="3BA302C3"/>
    <w:rsid w:val="5FDFBA26"/>
    <w:rsid w:val="67F3A3AE"/>
    <w:rsid w:val="7FF90A8B"/>
    <w:rsid w:val="D177B39E"/>
    <w:rsid w:val="EFFFAE41"/>
    <w:rsid w:val="FF1A5491"/>
    <w:rsid w:val="FF6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2021-11-02T11:38:00Z</dcterms:created>
  <dc:creator>橘子汽水1410230322</dc:creator>
  <cp:lastModifiedBy>inspur</cp:lastModifiedBy>
  <dcterms:modified xsi:type="dcterms:W3CDTF">2024-08-05T11:29:02Z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7740F709930B45E1A2982072E3E94BCB</vt:lpwstr>
  </property>
</Properties>
</file>